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1"/>
        <w:tblW w:w="10908" w:type="dxa"/>
        <w:tblLook w:val="04A0" w:firstRow="1" w:lastRow="0" w:firstColumn="1" w:lastColumn="0" w:noHBand="0" w:noVBand="1"/>
      </w:tblPr>
      <w:tblGrid>
        <w:gridCol w:w="2358"/>
        <w:gridCol w:w="4860"/>
        <w:gridCol w:w="1800"/>
        <w:gridCol w:w="1890"/>
      </w:tblGrid>
      <w:tr w:rsidR="005945E4" w14:paraId="45D4F5E4" w14:textId="77777777" w:rsidTr="00F33FEC">
        <w:tc>
          <w:tcPr>
            <w:tcW w:w="2358" w:type="dxa"/>
          </w:tcPr>
          <w:p w14:paraId="45D4F5E2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8550" w:type="dxa"/>
            <w:gridSpan w:val="3"/>
          </w:tcPr>
          <w:p w14:paraId="45D4F5E3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Social Studies</w:t>
            </w:r>
          </w:p>
        </w:tc>
      </w:tr>
      <w:tr w:rsidR="005945E4" w14:paraId="45D4F5E7" w14:textId="77777777" w:rsidTr="00F33FEC">
        <w:tc>
          <w:tcPr>
            <w:tcW w:w="2358" w:type="dxa"/>
          </w:tcPr>
          <w:p w14:paraId="45D4F5E5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  <w:tc>
          <w:tcPr>
            <w:tcW w:w="8550" w:type="dxa"/>
            <w:gridSpan w:val="3"/>
          </w:tcPr>
          <w:p w14:paraId="45D4F5E6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066A9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5945E4" w14:paraId="45D4F5EA" w14:textId="77777777" w:rsidTr="00F33FEC">
        <w:tc>
          <w:tcPr>
            <w:tcW w:w="2358" w:type="dxa"/>
          </w:tcPr>
          <w:p w14:paraId="45D4F5E8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of Study</w:t>
            </w:r>
          </w:p>
        </w:tc>
        <w:tc>
          <w:tcPr>
            <w:tcW w:w="8550" w:type="dxa"/>
            <w:gridSpan w:val="3"/>
          </w:tcPr>
          <w:p w14:paraId="45D4F5E9" w14:textId="648B8AB7" w:rsidR="005945E4" w:rsidRDefault="003712EB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 America</w:t>
            </w:r>
          </w:p>
        </w:tc>
      </w:tr>
      <w:tr w:rsidR="005945E4" w14:paraId="45D4F5ED" w14:textId="77777777" w:rsidTr="00F33FEC">
        <w:tc>
          <w:tcPr>
            <w:tcW w:w="2358" w:type="dxa"/>
          </w:tcPr>
          <w:p w14:paraId="45D4F5EB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Period</w:t>
            </w:r>
          </w:p>
        </w:tc>
        <w:tc>
          <w:tcPr>
            <w:tcW w:w="8550" w:type="dxa"/>
            <w:gridSpan w:val="3"/>
          </w:tcPr>
          <w:p w14:paraId="45D4F5EC" w14:textId="77777777" w:rsidR="005945E4" w:rsidRDefault="001F2872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287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Social Studies</w:t>
            </w:r>
          </w:p>
        </w:tc>
      </w:tr>
      <w:tr w:rsidR="005945E4" w14:paraId="45D4F5EF" w14:textId="77777777" w:rsidTr="00F33FEC">
        <w:tc>
          <w:tcPr>
            <w:tcW w:w="10908" w:type="dxa"/>
            <w:gridSpan w:val="4"/>
            <w:shd w:val="clear" w:color="auto" w:fill="D9D9D9" w:themeFill="background1" w:themeFillShade="D9"/>
          </w:tcPr>
          <w:p w14:paraId="45D4F5EE" w14:textId="77777777" w:rsidR="005945E4" w:rsidRDefault="005945E4" w:rsidP="00164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a </w:t>
            </w:r>
            <w:r w:rsidRPr="005945E4">
              <w:rPr>
                <w:b/>
                <w:sz w:val="24"/>
                <w:szCs w:val="24"/>
              </w:rPr>
              <w:t>standard</w:t>
            </w:r>
            <w:r w:rsidR="00164CBD">
              <w:rPr>
                <w:b/>
                <w:sz w:val="24"/>
                <w:szCs w:val="24"/>
              </w:rPr>
              <w:t>(s)</w:t>
            </w:r>
            <w:r w:rsidRPr="005945E4">
              <w:rPr>
                <w:b/>
                <w:sz w:val="24"/>
                <w:szCs w:val="24"/>
              </w:rPr>
              <w:t xml:space="preserve"> below (include code). </w:t>
            </w:r>
            <w:r w:rsidR="00164CBD">
              <w:rPr>
                <w:b/>
                <w:sz w:val="24"/>
                <w:szCs w:val="24"/>
              </w:rPr>
              <w:t>HIGHLIGHT</w:t>
            </w:r>
            <w:r w:rsidRPr="005945E4">
              <w:rPr>
                <w:b/>
                <w:sz w:val="24"/>
                <w:szCs w:val="24"/>
              </w:rPr>
              <w:t xml:space="preserve"> the SKILLS that students need to be able to do and UNDERLINE the CONCEPTS that students need to know.</w:t>
            </w:r>
          </w:p>
        </w:tc>
      </w:tr>
      <w:tr w:rsidR="005945E4" w14:paraId="45D4F5FF" w14:textId="77777777" w:rsidTr="00F33FEC">
        <w:trPr>
          <w:trHeight w:val="1592"/>
        </w:trPr>
        <w:tc>
          <w:tcPr>
            <w:tcW w:w="10908" w:type="dxa"/>
            <w:gridSpan w:val="4"/>
          </w:tcPr>
          <w:p w14:paraId="51A9A88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4B32951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845064F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2B0FBE2C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5FF5DA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0B9787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664F0CB3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a.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01A713F6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gramEnd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01B576A6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how the literacy rate affects the standard of living. </w:t>
            </w:r>
          </w:p>
          <w:p w14:paraId="45D4F5FD" w14:textId="77777777" w:rsidR="00FD1B7F" w:rsidRDefault="00FD1B7F" w:rsidP="00FD1B7F">
            <w:pPr>
              <w:pStyle w:val="Default"/>
            </w:pPr>
          </w:p>
          <w:p w14:paraId="039CF390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SS6H2 The student will explain the development of Latin America and the Caribbean from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European colonies to independent nations.</w:t>
            </w:r>
          </w:p>
          <w:p w14:paraId="3738A053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SS6G3 The student will explain the impact of location, climate, distribution of natural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resources, and population distribution on Latin America and the Caribbean.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This standard requires students to explain how location, climate, and distribution of natural resources have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impacted population distribution and trade in Latin America and the Caribbean.</w:t>
            </w:r>
          </w:p>
          <w:p w14:paraId="126B4ECC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SS6G4 The student will describe the cultural characteristics of people who live in Latin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America and the Caribbean.</w:t>
            </w:r>
          </w:p>
          <w:p w14:paraId="39BA95E4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>SS6H1 The student will describe the impact of European contact on Latin America.</w:t>
            </w:r>
          </w:p>
          <w:p w14:paraId="461524FE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SS6H3 The student will analyze important 20th century issues in Latin America and the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Caribbean. </w:t>
            </w:r>
          </w:p>
          <w:p w14:paraId="5F7F3989" w14:textId="77777777" w:rsidR="00DF1EAB" w:rsidRDefault="00DF1EAB" w:rsidP="00FD1B7F">
            <w:pPr>
              <w:pStyle w:val="Default"/>
            </w:pPr>
          </w:p>
          <w:p w14:paraId="45D4F5FE" w14:textId="77777777" w:rsidR="003864A3" w:rsidRPr="00D84BA6" w:rsidRDefault="003864A3" w:rsidP="00FD1B7F">
            <w:pPr>
              <w:pStyle w:val="NoSpacing"/>
            </w:pPr>
          </w:p>
        </w:tc>
      </w:tr>
      <w:tr w:rsidR="005945E4" w14:paraId="45D4F606" w14:textId="77777777" w:rsidTr="00F33FEC">
        <w:tc>
          <w:tcPr>
            <w:tcW w:w="2358" w:type="dxa"/>
            <w:shd w:val="clear" w:color="auto" w:fill="D9D9D9" w:themeFill="background1" w:themeFillShade="D9"/>
          </w:tcPr>
          <w:p w14:paraId="45D4F600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Behaviors</w:t>
            </w:r>
          </w:p>
          <w:p w14:paraId="45D4F601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>(what students should be able to do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; focus on verbs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5D4F602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Content</w:t>
            </w:r>
          </w:p>
          <w:p w14:paraId="45D4F603" w14:textId="77777777" w:rsidR="005945E4" w:rsidRDefault="005945E4" w:rsidP="0049121F">
            <w:pPr>
              <w:jc w:val="center"/>
              <w:rPr>
                <w:b/>
                <w:sz w:val="24"/>
                <w:szCs w:val="24"/>
              </w:rPr>
            </w:pP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(what students should </w:t>
            </w:r>
            <w:r w:rsidR="0049121F">
              <w:rPr>
                <w:rFonts w:ascii="Arial Narrow" w:hAnsi="Arial Narrow"/>
                <w:b/>
                <w:sz w:val="20"/>
                <w:szCs w:val="24"/>
              </w:rPr>
              <w:t>know; focus on concepts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>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45D4F604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DOK</w:t>
            </w:r>
          </w:p>
          <w:p w14:paraId="45D4F605" w14:textId="77777777" w:rsidR="005945E4" w:rsidRPr="005945E4" w:rsidRDefault="005945E4" w:rsidP="005945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(align</w:t>
            </w:r>
            <w:r w:rsidRPr="005945E4">
              <w:rPr>
                <w:rFonts w:ascii="Arial Narrow" w:hAnsi="Arial Narrow"/>
                <w:b/>
                <w:sz w:val="20"/>
                <w:szCs w:val="24"/>
              </w:rPr>
              <w:t xml:space="preserve"> to instruction and assessment)</w:t>
            </w:r>
          </w:p>
        </w:tc>
      </w:tr>
      <w:tr w:rsidR="005945E4" w14:paraId="45D4F61A" w14:textId="77777777" w:rsidTr="00F33FEC">
        <w:trPr>
          <w:trHeight w:val="305"/>
        </w:trPr>
        <w:tc>
          <w:tcPr>
            <w:tcW w:w="2358" w:type="dxa"/>
            <w:vMerge w:val="restart"/>
          </w:tcPr>
          <w:p w14:paraId="45D4F607" w14:textId="77777777" w:rsidR="005945E4" w:rsidRDefault="00CB5A4E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Ask, answer, </w:t>
            </w:r>
            <w:r>
              <w:rPr>
                <w:b/>
                <w:sz w:val="24"/>
                <w:szCs w:val="24"/>
              </w:rPr>
              <w:lastRenderedPageBreak/>
              <w:t xml:space="preserve">describe, </w:t>
            </w:r>
            <w:r w:rsidR="00EF6485">
              <w:rPr>
                <w:b/>
                <w:sz w:val="24"/>
                <w:szCs w:val="24"/>
              </w:rPr>
              <w:t xml:space="preserve">write, recount, </w:t>
            </w:r>
            <w:r>
              <w:rPr>
                <w:b/>
                <w:sz w:val="24"/>
                <w:szCs w:val="24"/>
              </w:rPr>
              <w:t>demonstrate, identify and locate</w:t>
            </w:r>
          </w:p>
        </w:tc>
        <w:tc>
          <w:tcPr>
            <w:tcW w:w="4860" w:type="dxa"/>
            <w:vMerge w:val="restart"/>
          </w:tcPr>
          <w:p w14:paraId="45D4F608" w14:textId="77777777" w:rsidR="00906F51" w:rsidRDefault="00906F51" w:rsidP="00B62186">
            <w:pPr>
              <w:rPr>
                <w:i/>
                <w:u w:val="single"/>
              </w:rPr>
            </w:pPr>
          </w:p>
          <w:p w14:paraId="301EFD53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1E25AB" w14:textId="2C46BE1E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SS6G3 The student will explain the impact of location, climate, distribution of natural resources, and population distribution on Latin America and the Caribbean. </w:t>
            </w:r>
          </w:p>
          <w:p w14:paraId="1F97CC77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Compare how the location, climate, and natural resources of Mexico and Venezuela affect where people live and how they trade. </w:t>
            </w:r>
          </w:p>
          <w:p w14:paraId="1D8BC5AE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Compare how the location, climate, and natural resources of Brazil and Cuba affect where people live and how they trade. </w:t>
            </w:r>
          </w:p>
          <w:p w14:paraId="162B5AE9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4B67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SS6G4 The student will describe the cultural characteristics of people who live in Latin America and the Caribbean. </w:t>
            </w:r>
          </w:p>
          <w:p w14:paraId="1FBD1F5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a. </w:t>
            </w: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 the results of blending of ethnic groups in Latin America and the Caribbean. </w:t>
            </w:r>
          </w:p>
          <w:p w14:paraId="3568EAC2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gramEnd"/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Explain why Latin America is a region based on the languages of Portuguese and Spanish. </w:t>
            </w:r>
          </w:p>
          <w:p w14:paraId="1502E241" w14:textId="77777777" w:rsid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12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how the literacy rate affects the standard of living. </w:t>
            </w:r>
          </w:p>
          <w:p w14:paraId="403B0E28" w14:textId="4B4EA8C9" w:rsidR="00DF1EAB" w:rsidRDefault="00DF1EA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6304434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SS6H2 The student will explain the development of Latin America and the Caribbean from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European colonies to independent nations.</w:t>
            </w:r>
          </w:p>
          <w:p w14:paraId="24B5476C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SS6G3 The student will explain the impact of location, climate, distribution of natural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resources, and population distribution on Latin America and the Caribbean.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This standard requires students to explain how location, climate, and distribution of natural resources have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impacted population distribution and trade in Latin America and the Caribbean.</w:t>
            </w:r>
          </w:p>
          <w:p w14:paraId="5981CD7A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SS6G4 The student will describe the cultural characteristics of people who live in Latin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America and the Caribbean.</w:t>
            </w:r>
          </w:p>
          <w:p w14:paraId="63B4B9F4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>SS6H1 The student will describe the impact of European contact on Latin America.</w:t>
            </w:r>
          </w:p>
          <w:p w14:paraId="274EB06A" w14:textId="77777777" w:rsidR="00DF1EAB" w:rsidRPr="00DF1EAB" w:rsidRDefault="00DF1EAB" w:rsidP="00DF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SS6H3 The student will analyze important 20th century issues in Latin America and the </w:t>
            </w:r>
            <w:r w:rsidRPr="00DF1EA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Caribbean. </w:t>
            </w:r>
          </w:p>
          <w:p w14:paraId="23AE10E5" w14:textId="77777777" w:rsidR="00DF1EAB" w:rsidRPr="003712EB" w:rsidRDefault="00DF1EA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5D4F615" w14:textId="77777777" w:rsidR="00BC693A" w:rsidRPr="005077C8" w:rsidRDefault="00BC693A" w:rsidP="00BC693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5D4F616" w14:textId="77777777" w:rsidR="00B62186" w:rsidRDefault="0092665B" w:rsidP="00B621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="00B62186">
              <w:rPr>
                <w:rFonts w:ascii="Calibri" w:eastAsia="Calibri" w:hAnsi="Calibri" w:cs="Times New Roman"/>
                <w:b/>
              </w:rPr>
              <w:t>ommon Core</w:t>
            </w:r>
            <w:r w:rsidR="00B62186">
              <w:rPr>
                <w:b/>
              </w:rPr>
              <w:t xml:space="preserve"> Connection</w:t>
            </w:r>
            <w:r w:rsidR="00B62186" w:rsidRPr="004E43E5">
              <w:rPr>
                <w:rFonts w:ascii="Calibri" w:eastAsia="Calibri" w:hAnsi="Calibri" w:cs="Times New Roman"/>
                <w:b/>
              </w:rPr>
              <w:t>: ELACC6-8RH7</w:t>
            </w:r>
            <w:r w:rsidR="00B62186">
              <w:rPr>
                <w:rFonts w:ascii="Calibri" w:eastAsia="Calibri" w:hAnsi="Calibri" w:cs="Times New Roman"/>
              </w:rPr>
              <w:t xml:space="preserve"> Students will integrate visual information with other information in print or digital texts. </w:t>
            </w:r>
          </w:p>
          <w:p w14:paraId="45D4F617" w14:textId="77777777" w:rsidR="00B62186" w:rsidRPr="002538E2" w:rsidRDefault="00B62186" w:rsidP="00B62186">
            <w:pPr>
              <w:pStyle w:val="NormalWeb"/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5D4F618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DOK Levels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D4F619" w14:textId="77777777" w:rsidR="005945E4" w:rsidRDefault="005945E4" w:rsidP="0059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 Ceiling</w:t>
            </w:r>
          </w:p>
        </w:tc>
      </w:tr>
      <w:tr w:rsidR="005945E4" w14:paraId="45D4F62C" w14:textId="77777777" w:rsidTr="00F33FEC">
        <w:trPr>
          <w:trHeight w:val="1808"/>
        </w:trPr>
        <w:tc>
          <w:tcPr>
            <w:tcW w:w="2358" w:type="dxa"/>
            <w:vMerge/>
          </w:tcPr>
          <w:p w14:paraId="45D4F61B" w14:textId="349AE48E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45D4F61C" w14:textId="77777777" w:rsidR="005945E4" w:rsidRDefault="005945E4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4F61D" w14:textId="77777777" w:rsidR="005945E4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and Effect</w:t>
            </w:r>
          </w:p>
          <w:p w14:paraId="45D4F61E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1F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</w:t>
            </w:r>
          </w:p>
          <w:p w14:paraId="45D4F620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1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</w:t>
            </w:r>
          </w:p>
          <w:p w14:paraId="45D4F622" w14:textId="77777777" w:rsidR="007066A9" w:rsidRDefault="007066A9" w:rsidP="005945E4">
            <w:pPr>
              <w:rPr>
                <w:b/>
                <w:sz w:val="24"/>
                <w:szCs w:val="24"/>
              </w:rPr>
            </w:pPr>
          </w:p>
          <w:p w14:paraId="45D4F623" w14:textId="77777777" w:rsidR="007066A9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Organize</w:t>
            </w:r>
          </w:p>
          <w:p w14:paraId="45D4F624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5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</w:t>
            </w:r>
          </w:p>
          <w:p w14:paraId="45D4F626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7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Differentiate</w:t>
            </w:r>
          </w:p>
          <w:p w14:paraId="45D4F628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  <w:p w14:paraId="45D4F629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Critique</w:t>
            </w:r>
          </w:p>
          <w:p w14:paraId="45D4F62A" w14:textId="77777777" w:rsidR="007926E0" w:rsidRDefault="007926E0" w:rsidP="00594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D4F62B" w14:textId="77777777" w:rsidR="005945E4" w:rsidRDefault="00D84BA6" w:rsidP="00594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45D4F62D" w14:textId="77777777" w:rsidR="005945E4" w:rsidRDefault="00600FD7" w:rsidP="005945E4">
      <w:p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F762" wp14:editId="45D4F763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866775" cy="2286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D4F785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4F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8.75pt;margin-top:6pt;width:6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" fillcolor="yellow" strokeweight=".5pt">
                <v:path arrowok="t"/>
                <v:textbox>
                  <w:txbxContent>
                    <w:p w14:paraId="45D4F785" w14:textId="77777777" w:rsidR="00F1764D" w:rsidRPr="00315646" w:rsidRDefault="00F1764D" w:rsidP="0031564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15646">
                        <w:rPr>
                          <w:rFonts w:ascii="Arial Narrow" w:hAnsi="Arial Narrow"/>
                          <w:b/>
                          <w:sz w:val="20"/>
                        </w:rPr>
                        <w:t>TAPS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1, 2</w:t>
                      </w:r>
                    </w:p>
                  </w:txbxContent>
                </v:textbox>
              </v:shape>
            </w:pict>
          </mc:Fallback>
        </mc:AlternateContent>
      </w:r>
      <w:r w:rsidR="005945E4">
        <w:rPr>
          <w:b/>
          <w:sz w:val="24"/>
          <w:szCs w:val="24"/>
        </w:rPr>
        <w:t>Pre-Planning Worksheet</w:t>
      </w:r>
    </w:p>
    <w:tbl>
      <w:tblPr>
        <w:tblStyle w:val="TableGrid"/>
        <w:tblW w:w="11958" w:type="dxa"/>
        <w:tblInd w:w="-612" w:type="dxa"/>
        <w:tblLook w:val="04A0" w:firstRow="1" w:lastRow="0" w:firstColumn="1" w:lastColumn="0" w:noHBand="0" w:noVBand="1"/>
      </w:tblPr>
      <w:tblGrid>
        <w:gridCol w:w="818"/>
        <w:gridCol w:w="2026"/>
        <w:gridCol w:w="9114"/>
      </w:tblGrid>
      <w:tr w:rsidR="005945E4" w14:paraId="45D4F632" w14:textId="77777777" w:rsidTr="003712EB">
        <w:tc>
          <w:tcPr>
            <w:tcW w:w="818" w:type="dxa"/>
            <w:shd w:val="clear" w:color="auto" w:fill="D9D9D9" w:themeFill="background1" w:themeFillShade="D9"/>
          </w:tcPr>
          <w:p w14:paraId="45D4F62E" w14:textId="77777777" w:rsidR="005945E4" w:rsidRPr="004350D9" w:rsidRDefault="00600FD7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4F764" wp14:editId="45D4F765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-89535</wp:posOffset>
                      </wp:positionV>
                      <wp:extent cx="257175" cy="276225"/>
                      <wp:effectExtent l="19050" t="38100" r="47625" b="4762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156CD1" id="5-Point Star 12" o:spid="_x0000_s1026" style="position:absolute;margin-left:-19.65pt;margin-top:-7.0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4F766" wp14:editId="45D4F76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-1927860</wp:posOffset>
                      </wp:positionV>
                      <wp:extent cx="257175" cy="276225"/>
                      <wp:effectExtent l="19050" t="38100" r="47625" b="47625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B07DA" id="5-Point Star 10" o:spid="_x0000_s1026" style="position:absolute;margin-left:-13.65pt;margin-top:-151.8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" path="m,105508r98233,1l128588,r30354,105509l257175,105508r-79472,65208l208059,276224,128588,211016,49116,276224,79472,170716,,105508xe" fillcolor="black [3213]" strokecolor="black [3213]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4F768" wp14:editId="45D4F76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186690</wp:posOffset>
                      </wp:positionV>
                      <wp:extent cx="904875" cy="2286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6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68" id="Text Box 7" o:spid="_x0000_s1027" type="#_x0000_t202" style="position:absolute;left:0;text-align:left;margin-left:6.6pt;margin-top:14.7pt;width:7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6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2, 3, 4, 5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5E4" w:rsidRPr="004350D9">
              <w:rPr>
                <w:b/>
                <w:sz w:val="28"/>
              </w:rPr>
              <w:t>DOK Level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D4F62F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 w:rsidRPr="004350D9">
              <w:rPr>
                <w:b/>
                <w:sz w:val="28"/>
              </w:rPr>
              <w:t>Possible Aligned Activities</w:t>
            </w:r>
            <w:r w:rsidR="00364FEC">
              <w:rPr>
                <w:b/>
                <w:sz w:val="28"/>
              </w:rPr>
              <w:t xml:space="preserve"> and Questions</w:t>
            </w:r>
          </w:p>
        </w:tc>
        <w:tc>
          <w:tcPr>
            <w:tcW w:w="9114" w:type="dxa"/>
            <w:shd w:val="clear" w:color="auto" w:fill="D9D9D9" w:themeFill="background1" w:themeFillShade="D9"/>
          </w:tcPr>
          <w:p w14:paraId="45D4F630" w14:textId="77777777" w:rsidR="005945E4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Resources </w:t>
            </w:r>
          </w:p>
          <w:p w14:paraId="45D4F631" w14:textId="77777777" w:rsidR="005945E4" w:rsidRPr="004350D9" w:rsidRDefault="005945E4" w:rsidP="00CB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(on/offline)</w:t>
            </w:r>
          </w:p>
        </w:tc>
      </w:tr>
      <w:tr w:rsidR="007926E0" w14:paraId="45D4F645" w14:textId="77777777" w:rsidTr="003712EB">
        <w:trPr>
          <w:trHeight w:val="512"/>
        </w:trPr>
        <w:tc>
          <w:tcPr>
            <w:tcW w:w="818" w:type="dxa"/>
          </w:tcPr>
          <w:p w14:paraId="45D4F633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7BD3FE0D" w14:textId="77777777" w:rsidR="003712EB" w:rsidRPr="003712EB" w:rsidRDefault="003712EB" w:rsidP="0037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057053" w14:textId="7C70EF45" w:rsidR="00DF1EAB" w:rsidRPr="00DF1EAB" w:rsidRDefault="00DF1EAB" w:rsidP="00DF1EAB">
            <w:pPr>
              <w:pStyle w:val="Normal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was Latin America and the Caribbean impacted by European Exploration?</w:t>
            </w:r>
          </w:p>
          <w:p w14:paraId="45D4F635" w14:textId="0791A221" w:rsidR="00C50F7B" w:rsidRPr="00B62186" w:rsidRDefault="00C50F7B" w:rsidP="00DF1EAB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9114" w:type="dxa"/>
          </w:tcPr>
          <w:p w14:paraId="2EB069CD" w14:textId="77777777" w:rsidR="005B3508" w:rsidRPr="00902A44" w:rsidRDefault="005B3508" w:rsidP="005B35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F427FCC" w14:textId="77777777" w:rsidR="003712EB" w:rsidRDefault="003712EB" w:rsidP="005B3508"/>
          <w:p w14:paraId="752D898D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6F02DB42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1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BA268B0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00970F91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2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E3CE92B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41C9F901" w14:textId="77777777" w:rsidR="003712EB" w:rsidRPr="007A6E9B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3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C626D42" w14:textId="77777777" w:rsidR="003712EB" w:rsidRPr="007A6E9B" w:rsidRDefault="003712EB" w:rsidP="003712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67066B45" w14:textId="77777777" w:rsidR="003712EB" w:rsidRPr="003D34C8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44" w14:textId="240C31B0" w:rsidR="003712EB" w:rsidRDefault="003712EB" w:rsidP="005B3508"/>
        </w:tc>
      </w:tr>
      <w:tr w:rsidR="007926E0" w14:paraId="45D4F65A" w14:textId="77777777" w:rsidTr="003712EB">
        <w:trPr>
          <w:trHeight w:val="512"/>
        </w:trPr>
        <w:tc>
          <w:tcPr>
            <w:tcW w:w="818" w:type="dxa"/>
          </w:tcPr>
          <w:p w14:paraId="45D4F646" w14:textId="0BAAD75E" w:rsidR="007926E0" w:rsidRPr="004350D9" w:rsidRDefault="007926E0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538E2">
              <w:rPr>
                <w:b/>
                <w:sz w:val="24"/>
              </w:rPr>
              <w:t>-3</w:t>
            </w:r>
          </w:p>
        </w:tc>
        <w:tc>
          <w:tcPr>
            <w:tcW w:w="2026" w:type="dxa"/>
          </w:tcPr>
          <w:p w14:paraId="5C203179" w14:textId="77777777" w:rsidR="003712EB" w:rsidRPr="0017097E" w:rsidRDefault="003712EB" w:rsidP="003712EB">
            <w:pPr>
              <w:pStyle w:val="Default"/>
              <w:numPr>
                <w:ilvl w:val="0"/>
                <w:numId w:val="26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 the factors of climate, access to water, and natural resources affect where Latin America and the Caribbean choose to live and work? </w:t>
            </w:r>
          </w:p>
          <w:p w14:paraId="5A16CB9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does the physical geography of Latin America and the Caribbean affect where people live? </w:t>
            </w:r>
          </w:p>
          <w:p w14:paraId="378C66FF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physical geography and distribution of </w:t>
            </w:r>
            <w:r w:rsidRPr="0017097E">
              <w:rPr>
                <w:rFonts w:ascii="Calibri" w:hAnsi="Calibri"/>
                <w:sz w:val="22"/>
                <w:szCs w:val="22"/>
              </w:rPr>
              <w:lastRenderedPageBreak/>
              <w:t xml:space="preserve">resources influenced how people have lived in Latin America? </w:t>
            </w:r>
          </w:p>
          <w:p w14:paraId="20581F0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distribution of natural resources affected the economies of the Caribbean? </w:t>
            </w:r>
          </w:p>
          <w:p w14:paraId="45D4F648" w14:textId="13772056" w:rsidR="00987846" w:rsidRPr="002C5099" w:rsidRDefault="003712EB" w:rsidP="003712EB">
            <w:pPr>
              <w:pStyle w:val="Default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35C89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114" w:type="dxa"/>
          </w:tcPr>
          <w:p w14:paraId="18914D18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lastRenderedPageBreak/>
              <w:t xml:space="preserve">South America, Central America, Caribbean Maps - (WorldAtlas.com) </w:t>
            </w:r>
          </w:p>
          <w:p w14:paraId="19473FCD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5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5D676A25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63600301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6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756016F9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025E57F4" w14:textId="77777777" w:rsidR="003712EB" w:rsidRPr="007A6E9B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17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860EB1A" w14:textId="77777777" w:rsidR="003712EB" w:rsidRPr="007A6E9B" w:rsidRDefault="003712EB" w:rsidP="003712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39283EE2" w14:textId="77777777" w:rsidR="003712EB" w:rsidRPr="003D34C8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59" w14:textId="74666DDA" w:rsidR="00E56CE5" w:rsidRPr="00C50F7B" w:rsidRDefault="00E56CE5" w:rsidP="003712EB"/>
        </w:tc>
      </w:tr>
      <w:tr w:rsidR="007926E0" w14:paraId="45D4F667" w14:textId="77777777" w:rsidTr="003712EB">
        <w:trPr>
          <w:trHeight w:val="512"/>
        </w:trPr>
        <w:tc>
          <w:tcPr>
            <w:tcW w:w="818" w:type="dxa"/>
          </w:tcPr>
          <w:p w14:paraId="45D4F65B" w14:textId="77777777" w:rsidR="007926E0" w:rsidRPr="004350D9" w:rsidRDefault="00B62186" w:rsidP="0079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26" w:type="dxa"/>
          </w:tcPr>
          <w:p w14:paraId="45D4F65D" w14:textId="3FF0EC19" w:rsidR="00987846" w:rsidRPr="003712EB" w:rsidRDefault="003712EB" w:rsidP="003712EB">
            <w:pPr>
              <w:pStyle w:val="Default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What is the impact of development and trade on the environment? (</w:t>
            </w:r>
            <w:proofErr w:type="gramStart"/>
            <w:r w:rsidRPr="0017097E">
              <w:rPr>
                <w:rFonts w:ascii="Calibri" w:hAnsi="Calibri"/>
                <w:sz w:val="22"/>
                <w:szCs w:val="22"/>
              </w:rPr>
              <w:t>air</w:t>
            </w:r>
            <w:proofErr w:type="gramEnd"/>
            <w:r w:rsidRPr="0017097E">
              <w:rPr>
                <w:rFonts w:ascii="Calibri" w:hAnsi="Calibri"/>
                <w:sz w:val="22"/>
                <w:szCs w:val="22"/>
              </w:rPr>
              <w:t xml:space="preserve"> pollution in Mexico City destruction of rain forests in Brazil, and oil-related pollution in Venezuela) 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114" w:type="dxa"/>
          </w:tcPr>
          <w:p w14:paraId="7C4E1E4A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5BECF01F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19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2BC4BD30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359AB1CE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0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AA3FDB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5049DD3A" w14:textId="77777777" w:rsidR="003712EB" w:rsidRPr="007A6E9B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1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3CB8E24C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1BCE4A7D" w14:textId="77777777" w:rsidR="003712EB" w:rsidRPr="003D34C8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66" w14:textId="4E8C5867" w:rsidR="00F02182" w:rsidRPr="00EC4347" w:rsidRDefault="00F02182" w:rsidP="00F61BA9">
            <w:pPr>
              <w:rPr>
                <w:color w:val="0070C0"/>
              </w:rPr>
            </w:pPr>
          </w:p>
        </w:tc>
      </w:tr>
      <w:tr w:rsidR="005B3508" w14:paraId="45D4F674" w14:textId="77777777" w:rsidTr="003712EB">
        <w:trPr>
          <w:trHeight w:val="512"/>
        </w:trPr>
        <w:tc>
          <w:tcPr>
            <w:tcW w:w="818" w:type="dxa"/>
          </w:tcPr>
          <w:p w14:paraId="45D4F668" w14:textId="77777777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14:paraId="7501BABB" w14:textId="77777777" w:rsidR="003712EB" w:rsidRPr="0017097E" w:rsidRDefault="003712EB" w:rsidP="003712E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E6591FE" w14:textId="77777777" w:rsidR="003712EB" w:rsidRPr="0017097E" w:rsidRDefault="003712EB" w:rsidP="003712EB">
            <w:pPr>
              <w:pStyle w:val="Default"/>
              <w:numPr>
                <w:ilvl w:val="0"/>
                <w:numId w:val="26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 the factors of climate, access to water, and natural resources affect where Latin America and the Caribbean choose to live and work? </w:t>
            </w:r>
          </w:p>
          <w:p w14:paraId="799E9310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does the physical geography of Latin America and the Caribbean affect where people live? </w:t>
            </w:r>
          </w:p>
          <w:p w14:paraId="537CCC31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lastRenderedPageBreak/>
              <w:t xml:space="preserve">How has the physical geography and distribution of resources influenced how people have lived in Latin America? </w:t>
            </w:r>
          </w:p>
          <w:p w14:paraId="75B2458B" w14:textId="77777777" w:rsidR="003712EB" w:rsidRPr="0017097E" w:rsidRDefault="003712EB" w:rsidP="003712EB">
            <w:pPr>
              <w:pStyle w:val="Default"/>
              <w:numPr>
                <w:ilvl w:val="0"/>
                <w:numId w:val="27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How has the distribution of natural resources affected the economies of the Caribbean? </w:t>
            </w:r>
          </w:p>
          <w:p w14:paraId="45D4F66A" w14:textId="1B32555E" w:rsidR="005B3508" w:rsidRPr="002C5099" w:rsidRDefault="005B3508" w:rsidP="002C5099">
            <w:pPr>
              <w:pStyle w:val="Default"/>
              <w:numPr>
                <w:ilvl w:val="0"/>
                <w:numId w:val="18"/>
              </w:numPr>
              <w:ind w:left="162" w:hanging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0C934F41" w14:textId="77777777" w:rsidR="003712EB" w:rsidRDefault="003712EB" w:rsidP="003712EB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lastRenderedPageBreak/>
              <w:t>Textbook Correlation</w:t>
            </w:r>
          </w:p>
          <w:p w14:paraId="0A541A21" w14:textId="77777777" w:rsidR="003712EB" w:rsidRDefault="003712EB" w:rsidP="003712EB">
            <w:pPr>
              <w:pStyle w:val="NoSpacing"/>
            </w:pPr>
          </w:p>
          <w:p w14:paraId="63D7C258" w14:textId="77777777" w:rsidR="005B3508" w:rsidRDefault="003712EB" w:rsidP="003712EB">
            <w:r w:rsidRPr="0017097E">
              <w:t>create cause and effect chains showing the links between physical geography, resources, and densely populated in the countries</w:t>
            </w:r>
            <w:r w:rsidRPr="00C50F7B">
              <w:t xml:space="preserve"> </w:t>
            </w:r>
          </w:p>
          <w:p w14:paraId="674784B4" w14:textId="77777777" w:rsidR="003712EB" w:rsidRDefault="003712EB" w:rsidP="003712EB"/>
          <w:p w14:paraId="3DBAEC52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America, Central America, Caribbean Maps - (WorldAtlas.com) </w:t>
            </w:r>
          </w:p>
          <w:p w14:paraId="4708D417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3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http://worldatlas.com/aatlas/world.htm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38BD4914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South America map and facts page. </w:t>
            </w:r>
          </w:p>
          <w:p w14:paraId="50A94C1F" w14:textId="77777777" w:rsidR="003712EB" w:rsidRPr="007A6E9B" w:rsidRDefault="00D827C0" w:rsidP="003712EB">
            <w:pPr>
              <w:pStyle w:val="NoSpacing"/>
              <w:ind w:left="360"/>
              <w:rPr>
                <w:rFonts w:cs="Calibri"/>
                <w:b/>
              </w:rPr>
            </w:pPr>
            <w:hyperlink r:id="rId24" w:history="1">
              <w:r w:rsidR="003712EB" w:rsidRPr="007A6E9B">
                <w:rPr>
                  <w:rStyle w:val="Hyperlink"/>
                  <w:rFonts w:cs="Calibri"/>
                  <w:b/>
                </w:rPr>
                <w:t>http://worldatlas.com/webimage/countrys/sa.htm</w:t>
              </w:r>
            </w:hyperlink>
            <w:r w:rsidR="003712EB" w:rsidRPr="007A6E9B">
              <w:rPr>
                <w:rFonts w:cs="Calibri"/>
                <w:b/>
              </w:rPr>
              <w:t xml:space="preserve"> </w:t>
            </w:r>
          </w:p>
          <w:p w14:paraId="09DA228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Central America map and facts page </w:t>
            </w:r>
          </w:p>
          <w:p w14:paraId="106B1951" w14:textId="77777777" w:rsidR="003712EB" w:rsidRPr="007A6E9B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</w:rPr>
            </w:pPr>
            <w:hyperlink r:id="rId25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http://worldatlas.com/webimage/countrys/camerica.htm</w:t>
              </w:r>
            </w:hyperlink>
            <w:r w:rsidR="003712EB" w:rsidRPr="007A6E9B">
              <w:rPr>
                <w:rFonts w:cs="Calibri"/>
                <w:color w:val="000000"/>
              </w:rPr>
              <w:t xml:space="preserve"> </w:t>
            </w:r>
          </w:p>
          <w:p w14:paraId="77B6F976" w14:textId="77777777" w:rsidR="003712EB" w:rsidRPr="007A6E9B" w:rsidRDefault="003712EB" w:rsidP="003712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A6E9B">
              <w:rPr>
                <w:rFonts w:cs="Calibri"/>
                <w:color w:val="000000"/>
              </w:rPr>
              <w:t xml:space="preserve">Caribbean map and facts page </w:t>
            </w:r>
          </w:p>
          <w:p w14:paraId="418D172F" w14:textId="77777777" w:rsidR="003712EB" w:rsidRPr="003D34C8" w:rsidRDefault="00D827C0" w:rsidP="003712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712EB" w:rsidRPr="007A6E9B">
                <w:rPr>
                  <w:rStyle w:val="Hyperlink"/>
                  <w:rFonts w:cs="Calibri"/>
                </w:rPr>
                <w:t>http://worldatlas.com/webimage/countrys/carib.htm</w:t>
              </w:r>
            </w:hyperlink>
            <w:r w:rsidR="00371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D4F673" w14:textId="261DDA7A" w:rsidR="003712EB" w:rsidRPr="00C50F7B" w:rsidRDefault="003712EB" w:rsidP="003712EB"/>
        </w:tc>
      </w:tr>
      <w:tr w:rsidR="005B3508" w14:paraId="45D4F68E" w14:textId="77777777" w:rsidTr="003712EB">
        <w:trPr>
          <w:trHeight w:val="512"/>
        </w:trPr>
        <w:tc>
          <w:tcPr>
            <w:tcW w:w="818" w:type="dxa"/>
          </w:tcPr>
          <w:p w14:paraId="45D4F682" w14:textId="58C9B582" w:rsidR="005B3508" w:rsidRDefault="005B3508" w:rsidP="005B3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026" w:type="dxa"/>
          </w:tcPr>
          <w:p w14:paraId="6BB95657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Describe the results of blending of ethnic groups in Latin America and the Caribbean. </w:t>
            </w:r>
          </w:p>
          <w:p w14:paraId="40324243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Explain why Latin America is a region based on the languages of Portuguese and Spanish. </w:t>
            </w:r>
          </w:p>
          <w:p w14:paraId="6324EB84" w14:textId="77777777" w:rsidR="003712EB" w:rsidRPr="0017097E" w:rsidRDefault="003712EB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 xml:space="preserve">Evaluate how the literacy rate affects the standard of living. </w:t>
            </w:r>
          </w:p>
          <w:p w14:paraId="45D4F684" w14:textId="2BAB7522" w:rsidR="005B3508" w:rsidRPr="002C5099" w:rsidRDefault="005B3508" w:rsidP="003712EB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4" w:type="dxa"/>
          </w:tcPr>
          <w:p w14:paraId="5936AECD" w14:textId="77777777" w:rsidR="00E438DF" w:rsidRPr="0079633C" w:rsidRDefault="00E438DF" w:rsidP="00E438DF">
            <w:pPr>
              <w:pStyle w:val="NoSpacing"/>
              <w:rPr>
                <w:b/>
                <w:u w:val="single"/>
              </w:rPr>
            </w:pPr>
            <w:r w:rsidRPr="0079633C">
              <w:rPr>
                <w:b/>
                <w:u w:val="single"/>
              </w:rPr>
              <w:t>Required</w:t>
            </w:r>
            <w:r>
              <w:rPr>
                <w:b/>
                <w:u w:val="single"/>
              </w:rPr>
              <w:t xml:space="preserve"> Portfolio Assessment- Finding the Perfect Location</w:t>
            </w:r>
            <w:r w:rsidRPr="0079633C">
              <w:rPr>
                <w:b/>
                <w:u w:val="single"/>
              </w:rPr>
              <w:t xml:space="preserve"> – Performance Task (Required)</w:t>
            </w:r>
          </w:p>
          <w:p w14:paraId="21DCC3BE" w14:textId="77777777" w:rsidR="00E438DF" w:rsidRDefault="00E438DF" w:rsidP="00E438DF">
            <w:pPr>
              <w:pStyle w:val="NoSpacing"/>
              <w:rPr>
                <w:b/>
              </w:rPr>
            </w:pPr>
          </w:p>
          <w:p w14:paraId="2D4E1EA0" w14:textId="77777777" w:rsidR="00E438DF" w:rsidRDefault="00E438DF" w:rsidP="00E438DF">
            <w:pPr>
              <w:pStyle w:val="NoSpacing"/>
              <w:rPr>
                <w:b/>
              </w:rPr>
            </w:pPr>
            <w:r w:rsidRPr="00F2102A">
              <w:rPr>
                <w:b/>
              </w:rPr>
              <w:t>Textbook Correlation</w:t>
            </w:r>
          </w:p>
          <w:p w14:paraId="28F9A85C" w14:textId="77777777" w:rsidR="00E438DF" w:rsidRDefault="00E438DF" w:rsidP="00E438DF">
            <w:pPr>
              <w:pStyle w:val="NoSpacing"/>
            </w:pPr>
          </w:p>
          <w:p w14:paraId="45D4F68D" w14:textId="0CBC88CC" w:rsidR="005B3508" w:rsidRPr="00C50F7B" w:rsidRDefault="00E438DF" w:rsidP="00E438DF">
            <w:pPr>
              <w:pStyle w:val="Default"/>
              <w:ind w:left="360"/>
            </w:pPr>
            <w:r w:rsidRPr="0017097E">
              <w:t>create cause and effect chains showing the links between physical geography, resources, and densely populated in the countries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1"/>
        <w:tblW w:w="16200" w:type="dxa"/>
        <w:tblLayout w:type="fixed"/>
        <w:tblLook w:val="04A0" w:firstRow="1" w:lastRow="0" w:firstColumn="1" w:lastColumn="0" w:noHBand="0" w:noVBand="1"/>
      </w:tblPr>
      <w:tblGrid>
        <w:gridCol w:w="3660"/>
        <w:gridCol w:w="1567"/>
        <w:gridCol w:w="281"/>
        <w:gridCol w:w="882"/>
        <w:gridCol w:w="630"/>
        <w:gridCol w:w="1260"/>
        <w:gridCol w:w="18"/>
        <w:gridCol w:w="612"/>
        <w:gridCol w:w="2250"/>
        <w:gridCol w:w="2335"/>
        <w:gridCol w:w="185"/>
        <w:gridCol w:w="2520"/>
      </w:tblGrid>
      <w:tr w:rsidR="00315646" w14:paraId="45D4F6B1" w14:textId="77777777" w:rsidTr="004A119C">
        <w:trPr>
          <w:gridAfter w:val="3"/>
          <w:wAfter w:w="5040" w:type="dxa"/>
          <w:trHeight w:val="260"/>
        </w:trPr>
        <w:tc>
          <w:tcPr>
            <w:tcW w:w="6390" w:type="dxa"/>
            <w:gridSpan w:val="4"/>
            <w:shd w:val="clear" w:color="auto" w:fill="D9D9D9" w:themeFill="background1" w:themeFillShade="D9"/>
          </w:tcPr>
          <w:p w14:paraId="45D4F6AE" w14:textId="77777777" w:rsidR="00315646" w:rsidRPr="00315646" w:rsidRDefault="00600FD7" w:rsidP="003156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4F76C" wp14:editId="45D4F76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-64135</wp:posOffset>
                      </wp:positionV>
                      <wp:extent cx="257175" cy="276225"/>
                      <wp:effectExtent l="19050" t="38100" r="47625" b="47625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93B4D" id="5-Point Star 13" o:spid="_x0000_s1026" style="position:absolute;margin-left:-16.65pt;margin-top:-5.05pt;width:2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="00315646" w:rsidRPr="003B33D3">
              <w:rPr>
                <w:b/>
              </w:rPr>
              <w:t>Standards (Primary)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5D4F6AF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DOK</w:t>
            </w:r>
            <w:r>
              <w:rPr>
                <w:b/>
              </w:rPr>
              <w:t xml:space="preserve"> (Ceiling)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45D4F6B0" w14:textId="77777777" w:rsidR="00315646" w:rsidRPr="00315646" w:rsidRDefault="00315646" w:rsidP="00315646">
            <w:pPr>
              <w:jc w:val="center"/>
              <w:rPr>
                <w:b/>
              </w:rPr>
            </w:pPr>
            <w:r w:rsidRPr="003B33D3">
              <w:rPr>
                <w:b/>
              </w:rPr>
              <w:t>Integrated</w:t>
            </w:r>
          </w:p>
        </w:tc>
      </w:tr>
      <w:tr w:rsidR="00315646" w14:paraId="45D4F6B5" w14:textId="77777777" w:rsidTr="004A119C">
        <w:trPr>
          <w:gridAfter w:val="3"/>
          <w:wAfter w:w="5040" w:type="dxa"/>
          <w:trHeight w:val="615"/>
        </w:trPr>
        <w:tc>
          <w:tcPr>
            <w:tcW w:w="6390" w:type="dxa"/>
            <w:gridSpan w:val="4"/>
          </w:tcPr>
          <w:p w14:paraId="45D4F6B2" w14:textId="77777777" w:rsidR="00315646" w:rsidRPr="00315646" w:rsidRDefault="007926E0" w:rsidP="000B4F72">
            <w:r>
              <w:t>All Enduring Understandings</w:t>
            </w:r>
          </w:p>
        </w:tc>
        <w:tc>
          <w:tcPr>
            <w:tcW w:w="1890" w:type="dxa"/>
            <w:gridSpan w:val="2"/>
          </w:tcPr>
          <w:p w14:paraId="45D4F6B3" w14:textId="77777777" w:rsidR="00315646" w:rsidRPr="00315646" w:rsidRDefault="007926E0" w:rsidP="00315646">
            <w:pPr>
              <w:jc w:val="center"/>
            </w:pPr>
            <w:r>
              <w:t>2-4</w:t>
            </w:r>
          </w:p>
        </w:tc>
        <w:tc>
          <w:tcPr>
            <w:tcW w:w="2880" w:type="dxa"/>
            <w:gridSpan w:val="3"/>
          </w:tcPr>
          <w:p w14:paraId="45D4F6B4" w14:textId="77777777" w:rsidR="00315646" w:rsidRPr="00315646" w:rsidRDefault="00315646" w:rsidP="00315646">
            <w:pPr>
              <w:jc w:val="center"/>
            </w:pPr>
          </w:p>
        </w:tc>
      </w:tr>
      <w:tr w:rsidR="00315646" w14:paraId="45D4F6BB" w14:textId="77777777" w:rsidTr="004A119C">
        <w:trPr>
          <w:gridAfter w:val="2"/>
          <w:wAfter w:w="2705" w:type="dxa"/>
          <w:trHeight w:val="1223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B6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K</w:t>
            </w:r>
            <w:r w:rsidRPr="00885EBE">
              <w:rPr>
                <w:b/>
              </w:rPr>
              <w:t>NOW/</w:t>
            </w:r>
            <w:r w:rsidRPr="00885EBE">
              <w:rPr>
                <w:b/>
                <w:sz w:val="24"/>
                <w:szCs w:val="24"/>
                <w:u w:val="single"/>
              </w:rPr>
              <w:t>U</w:t>
            </w:r>
            <w:r w:rsidRPr="00885EBE">
              <w:rPr>
                <w:b/>
              </w:rPr>
              <w:t>NDERSTAND</w:t>
            </w:r>
          </w:p>
          <w:p w14:paraId="45D4F6B7" w14:textId="77777777" w:rsidR="00315646" w:rsidRDefault="00315646" w:rsidP="00315646"/>
          <w:p w14:paraId="45D4F6B8" w14:textId="77777777" w:rsidR="00315646" w:rsidRDefault="00600FD7" w:rsidP="0031564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D4F76E" wp14:editId="45D4F76F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412750</wp:posOffset>
                      </wp:positionV>
                      <wp:extent cx="257175" cy="276225"/>
                      <wp:effectExtent l="19050" t="38100" r="47625" b="47625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9462A" id="5-Point Star 16" o:spid="_x0000_s1026" style="position:absolute;margin-left:163.35pt;margin-top:32.5pt;width:2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" path="m,105508r98233,1l128588,r30354,105509l257175,105508r-79472,65208l208059,276224,128588,211016,49116,276224,79472,170716,,105508xe" fillcolor="windowText" strokecolor="windowText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35" w:type="dxa"/>
            <w:gridSpan w:val="9"/>
          </w:tcPr>
          <w:p w14:paraId="45D4F6B9" w14:textId="77777777" w:rsidR="00315646" w:rsidRDefault="00600FD7" w:rsidP="003156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D4F770" wp14:editId="45D4F77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698500</wp:posOffset>
                      </wp:positionV>
                      <wp:extent cx="809625" cy="2286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8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0" id="Text Box 3" o:spid="_x0000_s1028" type="#_x0000_t202" style="position:absolute;margin-left:306.6pt;margin-top:55pt;width:63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" fillcolor="yellow" strokeweight=".5pt">
                      <v:path arrowok="t"/>
                      <v:textbox>
                        <w:txbxContent>
                          <w:p w14:paraId="45D4F788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46">
              <w:rPr>
                <w:b/>
              </w:rPr>
              <w:t>Essential Question/Enduring Understanding:</w:t>
            </w:r>
          </w:p>
          <w:p w14:paraId="45D4F6BA" w14:textId="77777777" w:rsidR="000B4F72" w:rsidRPr="00315646" w:rsidRDefault="00987846" w:rsidP="00943657">
            <w:pPr>
              <w:rPr>
                <w:sz w:val="20"/>
              </w:rPr>
            </w:pPr>
            <w:r>
              <w:rPr>
                <w:sz w:val="20"/>
              </w:rPr>
              <w:t>See above in possible aligned activities</w:t>
            </w:r>
          </w:p>
        </w:tc>
      </w:tr>
      <w:tr w:rsidR="00315646" w14:paraId="45D4F6BF" w14:textId="77777777" w:rsidTr="004A119C">
        <w:trPr>
          <w:gridAfter w:val="3"/>
          <w:wAfter w:w="5040" w:type="dxa"/>
          <w:trHeight w:val="405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BC" w14:textId="77777777" w:rsidR="00315646" w:rsidRDefault="00315646" w:rsidP="00315646"/>
        </w:tc>
        <w:tc>
          <w:tcPr>
            <w:tcW w:w="7500" w:type="dxa"/>
            <w:gridSpan w:val="8"/>
            <w:shd w:val="clear" w:color="auto" w:fill="F2F2F2" w:themeFill="background1" w:themeFillShade="F2"/>
          </w:tcPr>
          <w:p w14:paraId="45D4F6BD" w14:textId="77777777" w:rsidR="00315646" w:rsidRPr="00885EBE" w:rsidRDefault="00315646" w:rsidP="00315646">
            <w:pPr>
              <w:jc w:val="center"/>
              <w:rPr>
                <w:b/>
              </w:rPr>
            </w:pPr>
            <w:r w:rsidRPr="00885EBE">
              <w:rPr>
                <w:b/>
              </w:rPr>
              <w:t>KNOWLEDGE  &amp; SKILLS</w:t>
            </w:r>
          </w:p>
          <w:p w14:paraId="45D4F6BE" w14:textId="77777777" w:rsidR="00315646" w:rsidRDefault="00315646" w:rsidP="00315646">
            <w:pPr>
              <w:jc w:val="center"/>
            </w:pPr>
            <w:r>
              <w:t>(Key Vocabulary)</w:t>
            </w:r>
          </w:p>
        </w:tc>
      </w:tr>
      <w:tr w:rsidR="004A119C" w14:paraId="45D4F6E7" w14:textId="77777777" w:rsidTr="004A119C">
        <w:trPr>
          <w:gridAfter w:val="3"/>
          <w:wAfter w:w="5040" w:type="dxa"/>
          <w:trHeight w:val="2348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C0" w14:textId="77777777" w:rsidR="004A119C" w:rsidRDefault="004A119C" w:rsidP="004A119C">
            <w:pPr>
              <w:jc w:val="center"/>
            </w:pPr>
          </w:p>
        </w:tc>
        <w:tc>
          <w:tcPr>
            <w:tcW w:w="1848" w:type="dxa"/>
            <w:gridSpan w:val="2"/>
          </w:tcPr>
          <w:p w14:paraId="45D4F6C1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Vocabulary- Tier 1</w:t>
            </w:r>
          </w:p>
          <w:p w14:paraId="45D4F6C2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Words using to teach Tiers 2-3</w:t>
            </w:r>
          </w:p>
          <w:p w14:paraId="45D4F6C3" w14:textId="77777777" w:rsidR="004A119C" w:rsidRPr="00F61BA9" w:rsidRDefault="004A119C" w:rsidP="004A119C">
            <w:pPr>
              <w:pStyle w:val="NoSpacing"/>
              <w:ind w:left="36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14:paraId="7E7C99B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Amazon River</w:t>
            </w:r>
          </w:p>
          <w:p w14:paraId="0D2180A9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Caribbean Sea</w:t>
            </w:r>
          </w:p>
          <w:p w14:paraId="59518705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Gulf of Mexico </w:t>
            </w:r>
          </w:p>
          <w:p w14:paraId="27B5AA6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Pacific Ocean</w:t>
            </w:r>
          </w:p>
          <w:p w14:paraId="7F57E8BE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Panama Canal</w:t>
            </w:r>
            <w:r w:rsidRPr="0017097E">
              <w:t xml:space="preserve"> </w:t>
            </w:r>
          </w:p>
          <w:p w14:paraId="6A88B65C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 xml:space="preserve">Andes Mountains </w:t>
            </w:r>
          </w:p>
          <w:p w14:paraId="19C8D2A6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Sierra Madre Mountains</w:t>
            </w:r>
          </w:p>
          <w:p w14:paraId="4845DB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Atacama Desert</w:t>
            </w:r>
          </w:p>
          <w:p w14:paraId="3AEFB81D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Bolivia</w:t>
            </w:r>
          </w:p>
          <w:p w14:paraId="197708F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 xml:space="preserve">Brazil </w:t>
            </w:r>
          </w:p>
          <w:p w14:paraId="069F3902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>
              <w:t>Colombia</w:t>
            </w:r>
          </w:p>
          <w:p w14:paraId="255AB654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Haiti</w:t>
            </w:r>
          </w:p>
          <w:p w14:paraId="24117BA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Mexico</w:t>
            </w:r>
          </w:p>
          <w:p w14:paraId="4DC06B10" w14:textId="77777777" w:rsidR="004A119C" w:rsidRDefault="004A119C" w:rsidP="004A119C">
            <w:pPr>
              <w:pStyle w:val="NoSpacing"/>
              <w:numPr>
                <w:ilvl w:val="0"/>
                <w:numId w:val="22"/>
              </w:numPr>
            </w:pPr>
            <w:r w:rsidRPr="0017097E">
              <w:t>Panama</w:t>
            </w:r>
          </w:p>
          <w:p w14:paraId="3BB4097B" w14:textId="2236C8B0" w:rsidR="004A119C" w:rsidRDefault="004A119C" w:rsidP="004A119C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7097E">
              <w:t>Venezuela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C62798" w14:textId="77777777" w:rsidR="004A119C" w:rsidRPr="00135C89" w:rsidRDefault="004A119C" w:rsidP="004A119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5D4F6CB" w14:textId="77777777" w:rsidR="004A119C" w:rsidRPr="00F61BA9" w:rsidRDefault="004A119C" w:rsidP="004A119C">
            <w:pPr>
              <w:tabs>
                <w:tab w:val="center" w:pos="931"/>
                <w:tab w:val="righ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D4F772" wp14:editId="45D4F773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205740</wp:posOffset>
                      </wp:positionV>
                      <wp:extent cx="257175" cy="276225"/>
                      <wp:effectExtent l="19050" t="38100" r="47625" b="4762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15D54" id="5-Point Star 20" o:spid="_x0000_s1026" style="position:absolute;margin-left:-18.9pt;margin-top:16.2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" path="m,105508r98233,1l128588,r30354,105509l257175,105508r-79472,65208l208059,276224,128588,211016,49116,276224,79472,170716,,105508xe" fillcolor="red" strokecolor="red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 w:rsidRPr="00F61B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0" w:type="dxa"/>
            <w:gridSpan w:val="4"/>
          </w:tcPr>
          <w:p w14:paraId="45D4F6CC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sz w:val="24"/>
                <w:szCs w:val="24"/>
              </w:rPr>
              <w:t>Vocabulary Tier 2</w:t>
            </w:r>
          </w:p>
          <w:p w14:paraId="45D4F6CD" w14:textId="77777777" w:rsidR="004A119C" w:rsidRPr="00F61BA9" w:rsidRDefault="004A119C" w:rsidP="004A1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vocabulary across content-areas</w:t>
            </w:r>
          </w:p>
          <w:p w14:paraId="4DBEA20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European colonization</w:t>
            </w:r>
          </w:p>
          <w:p w14:paraId="255A235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Slave trade</w:t>
            </w:r>
          </w:p>
          <w:p w14:paraId="0E0A5058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Indigenous people </w:t>
            </w:r>
          </w:p>
          <w:p w14:paraId="3CB8F8F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Africans</w:t>
            </w:r>
          </w:p>
          <w:p w14:paraId="1F34E48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British</w:t>
            </w:r>
          </w:p>
          <w:p w14:paraId="4B2F774A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Portuguese</w:t>
            </w:r>
          </w:p>
          <w:p w14:paraId="77003BD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Spanish</w:t>
            </w:r>
          </w:p>
          <w:p w14:paraId="5F042E1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Diverse</w:t>
            </w:r>
          </w:p>
          <w:p w14:paraId="3E6864B2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Romance Languages- (French, Italian, Portuguese, Romanian, Spanish)</w:t>
            </w:r>
          </w:p>
          <w:p w14:paraId="45EBD9AE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 xml:space="preserve">Treaty of </w:t>
            </w:r>
            <w:proofErr w:type="spellStart"/>
            <w:r>
              <w:t>Tordesillas</w:t>
            </w:r>
            <w:proofErr w:type="spellEnd"/>
          </w:p>
          <w:p w14:paraId="040AB9F6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Line of Demarcation</w:t>
            </w:r>
          </w:p>
          <w:p w14:paraId="2A8CCC5D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</w:t>
            </w:r>
          </w:p>
          <w:p w14:paraId="7688D5E3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Literacy rate</w:t>
            </w:r>
          </w:p>
          <w:p w14:paraId="7A8257F4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Developed country</w:t>
            </w:r>
          </w:p>
          <w:p w14:paraId="75751A75" w14:textId="77777777" w:rsidR="004A119C" w:rsidRDefault="004A119C" w:rsidP="004A119C">
            <w:pPr>
              <w:pStyle w:val="NoSpacing"/>
              <w:numPr>
                <w:ilvl w:val="0"/>
                <w:numId w:val="32"/>
              </w:numPr>
              <w:ind w:left="360"/>
            </w:pPr>
            <w:r>
              <w:t>Developing country</w:t>
            </w:r>
          </w:p>
          <w:p w14:paraId="45D4F6D9" w14:textId="2884ED39" w:rsidR="004A119C" w:rsidRPr="00F61BA9" w:rsidRDefault="004A119C" w:rsidP="004A119C">
            <w:pPr>
              <w:pStyle w:val="Default"/>
              <w:rPr>
                <w:color w:val="00B0F0"/>
              </w:rPr>
            </w:pPr>
            <w:r>
              <w:t>Standard of living</w:t>
            </w:r>
          </w:p>
        </w:tc>
        <w:tc>
          <w:tcPr>
            <w:tcW w:w="2862" w:type="dxa"/>
            <w:gridSpan w:val="2"/>
          </w:tcPr>
          <w:p w14:paraId="7FBA77C5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  <w:r>
              <w:rPr>
                <w:rFonts w:ascii="Calibri" w:hAnsi="Calibri"/>
                <w:sz w:val="22"/>
                <w:szCs w:val="22"/>
              </w:rPr>
              <w:t xml:space="preserve"> (Mexico)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destruction of the rain forest</w:t>
            </w:r>
            <w:r>
              <w:rPr>
                <w:rFonts w:ascii="Calibri" w:hAnsi="Calibri"/>
                <w:sz w:val="22"/>
                <w:szCs w:val="22"/>
              </w:rPr>
              <w:t xml:space="preserve"> (Brazil)</w:t>
            </w:r>
          </w:p>
          <w:p w14:paraId="2F91C02C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oil pollution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Venezula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overcrowding</w:t>
            </w:r>
            <w:r w:rsidRPr="0017097E">
              <w:rPr>
                <w:rFonts w:ascii="Calibri" w:hAnsi="Calibri"/>
                <w:sz w:val="22"/>
                <w:szCs w:val="22"/>
              </w:rPr>
              <w:t xml:space="preserve"> industrialization vehicle emissions</w:t>
            </w:r>
            <w:r>
              <w:rPr>
                <w:rFonts w:ascii="Calibri" w:hAnsi="Calibri"/>
                <w:sz w:val="22"/>
                <w:szCs w:val="22"/>
              </w:rPr>
              <w:t xml:space="preserve"> smog, damage to vegetation</w:t>
            </w:r>
          </w:p>
          <w:p w14:paraId="0586185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atmosphere</w:t>
            </w:r>
          </w:p>
          <w:p w14:paraId="0460E94D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harm to human beings</w:t>
            </w:r>
          </w:p>
          <w:p w14:paraId="14E2CFB8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air pollution</w:t>
            </w:r>
          </w:p>
          <w:p w14:paraId="5C4787C7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acid rain</w:t>
            </w:r>
          </w:p>
          <w:p w14:paraId="3F30D78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oil pollution</w:t>
            </w:r>
          </w:p>
          <w:p w14:paraId="45D4F6E6" w14:textId="4FC82D27" w:rsidR="004A119C" w:rsidRPr="00F61BA9" w:rsidRDefault="004A119C" w:rsidP="004A119C">
            <w:pPr>
              <w:pStyle w:val="Default"/>
              <w:ind w:left="720"/>
            </w:pPr>
            <w:r>
              <w:rPr>
                <w:rFonts w:ascii="Calibri" w:hAnsi="Calibri"/>
                <w:sz w:val="22"/>
                <w:szCs w:val="22"/>
              </w:rPr>
              <w:t>harm to buildings and ancient ruins</w:t>
            </w:r>
          </w:p>
        </w:tc>
      </w:tr>
      <w:tr w:rsidR="004A119C" w14:paraId="45D4F6EF" w14:textId="4D792156" w:rsidTr="004A119C">
        <w:trPr>
          <w:trHeight w:val="116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E8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E9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Pre-assessment to </w:t>
            </w:r>
            <w:r w:rsidRPr="00885EBE">
              <w:rPr>
                <w:b/>
                <w:u w:val="single"/>
              </w:rPr>
              <w:t>Inform</w:t>
            </w:r>
            <w:r w:rsidRPr="00885EBE">
              <w:rPr>
                <w:b/>
              </w:rPr>
              <w:t xml:space="preserve"> Instruction</w:t>
            </w:r>
          </w:p>
          <w:p w14:paraId="45D4F6EA" w14:textId="77777777" w:rsidR="004A119C" w:rsidRDefault="004A119C" w:rsidP="004A119C">
            <w:r>
              <w:t>Think-Pair-Share</w:t>
            </w:r>
          </w:p>
          <w:p w14:paraId="45D4F6EB" w14:textId="77777777" w:rsidR="004A119C" w:rsidRDefault="004A119C" w:rsidP="004A119C">
            <w:r>
              <w:t>KWL</w:t>
            </w:r>
          </w:p>
          <w:p w14:paraId="45D4F6EC" w14:textId="77777777" w:rsidR="004A119C" w:rsidRDefault="004A119C" w:rsidP="004A119C">
            <w:r>
              <w:t>Close Reading</w:t>
            </w:r>
          </w:p>
          <w:p w14:paraId="45D4F6ED" w14:textId="77777777" w:rsidR="004A119C" w:rsidRDefault="004A119C" w:rsidP="004A119C">
            <w:r>
              <w:t>Partner Reading</w:t>
            </w:r>
          </w:p>
          <w:p w14:paraId="45D4F6EE" w14:textId="77777777" w:rsidR="004A119C" w:rsidRDefault="004A119C" w:rsidP="004A119C"/>
        </w:tc>
        <w:tc>
          <w:tcPr>
            <w:tcW w:w="2520" w:type="dxa"/>
            <w:gridSpan w:val="2"/>
          </w:tcPr>
          <w:p w14:paraId="3B00B6DC" w14:textId="77777777" w:rsidR="004A119C" w:rsidRDefault="004A119C" w:rsidP="004A119C"/>
        </w:tc>
        <w:tc>
          <w:tcPr>
            <w:tcW w:w="2520" w:type="dxa"/>
          </w:tcPr>
          <w:p w14:paraId="6B9F5F10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Location</w:t>
            </w:r>
          </w:p>
          <w:p w14:paraId="5C0ECD4A" w14:textId="77777777" w:rsidR="004A119C" w:rsidRDefault="004A119C" w:rsidP="004A119C">
            <w:pPr>
              <w:pStyle w:val="Default"/>
              <w:numPr>
                <w:ilvl w:val="0"/>
                <w:numId w:val="27"/>
              </w:num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7097E">
              <w:rPr>
                <w:rFonts w:ascii="Calibri" w:hAnsi="Calibri"/>
                <w:sz w:val="22"/>
                <w:szCs w:val="22"/>
              </w:rPr>
              <w:t>Climate</w:t>
            </w:r>
          </w:p>
          <w:p w14:paraId="2573EEDD" w14:textId="3EE6800D" w:rsidR="004A119C" w:rsidRDefault="004A119C" w:rsidP="004A119C">
            <w:r w:rsidRPr="0017097E">
              <w:rPr>
                <w:rFonts w:ascii="Calibri" w:hAnsi="Calibri"/>
              </w:rPr>
              <w:t>natural resources</w:t>
            </w:r>
          </w:p>
        </w:tc>
      </w:tr>
      <w:tr w:rsidR="004A119C" w14:paraId="45D4F6F5" w14:textId="77777777" w:rsidTr="004A119C">
        <w:trPr>
          <w:gridAfter w:val="3"/>
          <w:wAfter w:w="5040" w:type="dxa"/>
          <w:trHeight w:val="10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0" w14:textId="77777777" w:rsidR="004A119C" w:rsidRDefault="004A119C" w:rsidP="004A119C">
            <w:pPr>
              <w:jc w:val="center"/>
            </w:pPr>
          </w:p>
        </w:tc>
        <w:tc>
          <w:tcPr>
            <w:tcW w:w="7500" w:type="dxa"/>
            <w:gridSpan w:val="8"/>
          </w:tcPr>
          <w:p w14:paraId="45D4F6F1" w14:textId="77777777" w:rsidR="004A119C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for</w:t>
            </w:r>
            <w:r w:rsidRPr="00885EBE">
              <w:rPr>
                <w:b/>
              </w:rPr>
              <w:t xml:space="preserve"> Learning </w:t>
            </w:r>
            <w:r>
              <w:t xml:space="preserve">or </w:t>
            </w:r>
            <w:r w:rsidRPr="00885EBE">
              <w:rPr>
                <w:b/>
              </w:rPr>
              <w:t xml:space="preserve">Assessment </w:t>
            </w:r>
            <w:r w:rsidRPr="00885EBE">
              <w:rPr>
                <w:b/>
                <w:u w:val="single"/>
              </w:rPr>
              <w:t>of</w:t>
            </w:r>
            <w:r w:rsidRPr="00885EBE">
              <w:rPr>
                <w:b/>
              </w:rPr>
              <w:t xml:space="preserve"> Learning</w:t>
            </w:r>
          </w:p>
          <w:p w14:paraId="45D4F6F2" w14:textId="77777777" w:rsidR="004A119C" w:rsidRDefault="004A119C" w:rsidP="004A119C">
            <w:r>
              <w:t xml:space="preserve">Enduring Understanding Assessment </w:t>
            </w:r>
          </w:p>
          <w:p w14:paraId="45D4F6F3" w14:textId="77777777" w:rsidR="004A119C" w:rsidRPr="00987846" w:rsidRDefault="004A119C" w:rsidP="004A119C">
            <w:r>
              <w:t>Students will identify all parts of Enduring Understandings and create a written response</w:t>
            </w:r>
          </w:p>
          <w:p w14:paraId="45D4F6F4" w14:textId="77777777" w:rsidR="004A119C" w:rsidRPr="00315646" w:rsidRDefault="004A119C" w:rsidP="004A119C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4F774" wp14:editId="45D4F775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466725</wp:posOffset>
                      </wp:positionV>
                      <wp:extent cx="257175" cy="276225"/>
                      <wp:effectExtent l="19050" t="38100" r="47625" b="47625"/>
                      <wp:wrapNone/>
                      <wp:docPr id="15" name="5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57587" id="5-Point Star 15" o:spid="_x0000_s1026" style="position:absolute;margin-left:-21.9pt;margin-top:36.75pt;width:2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" path="m,105508r98233,1l128588,r30354,105509l257175,105508r-79472,65208l208059,276224,128588,211016,49116,276224,79472,170716,,105508xe" fillcolor="#00b050" strokecolor="#00b050" strokeweight="2pt">
                      <v:path arrowok="t" o:connecttype="custom" o:connectlocs="0,105508;98233,105509;128588,0;158942,105509;257175,105508;177703,170716;208059,276224;128588,211016;49116,276224;79472,170716;0,105508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D4F776" wp14:editId="45D4F77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472440</wp:posOffset>
                      </wp:positionV>
                      <wp:extent cx="809625" cy="2286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9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6" id="Text Box 5" o:spid="_x0000_s1029" type="#_x0000_t202" style="position:absolute;margin-left:-1.65pt;margin-top:37.2pt;width:63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" fillcolor="yellow" strokeweight=".5pt">
                      <v:path arrowok="t"/>
                      <v:textbox>
                        <w:txbxContent>
                          <w:p w14:paraId="45D4F789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119C" w14:paraId="45D4F6FD" w14:textId="77777777" w:rsidTr="004A119C">
        <w:trPr>
          <w:gridAfter w:val="3"/>
          <w:wAfter w:w="5040" w:type="dxa"/>
          <w:trHeight w:val="368"/>
        </w:trPr>
        <w:tc>
          <w:tcPr>
            <w:tcW w:w="3660" w:type="dxa"/>
            <w:vMerge w:val="restart"/>
            <w:shd w:val="clear" w:color="auto" w:fill="D9D9D9" w:themeFill="background1" w:themeFillShade="D9"/>
          </w:tcPr>
          <w:p w14:paraId="45D4F6F6" w14:textId="77777777" w:rsidR="004A119C" w:rsidRDefault="004A119C" w:rsidP="004A119C">
            <w:pPr>
              <w:jc w:val="center"/>
            </w:pPr>
          </w:p>
          <w:p w14:paraId="45D4F6F7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  <w:sz w:val="24"/>
                <w:szCs w:val="24"/>
                <w:u w:val="single"/>
              </w:rPr>
              <w:t>D</w:t>
            </w:r>
            <w:r w:rsidRPr="00885EBE">
              <w:rPr>
                <w:b/>
              </w:rPr>
              <w:t>O</w:t>
            </w:r>
          </w:p>
          <w:p w14:paraId="45D4F6F8" w14:textId="77777777" w:rsidR="004A119C" w:rsidRDefault="004A119C" w:rsidP="004A119C"/>
        </w:tc>
        <w:tc>
          <w:tcPr>
            <w:tcW w:w="1567" w:type="dxa"/>
            <w:shd w:val="clear" w:color="auto" w:fill="F2F2F2" w:themeFill="background1" w:themeFillShade="F2"/>
          </w:tcPr>
          <w:p w14:paraId="45D4F6F9" w14:textId="77777777" w:rsidR="004A119C" w:rsidRPr="00315646" w:rsidRDefault="004A119C" w:rsidP="004A119C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14:paraId="45D4F6FA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Content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45D4F6FB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Process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D4F6FC" w14:textId="77777777" w:rsidR="004A119C" w:rsidRPr="00885EBE" w:rsidRDefault="004A119C" w:rsidP="004A119C">
            <w:pPr>
              <w:jc w:val="center"/>
              <w:rPr>
                <w:b/>
              </w:rPr>
            </w:pPr>
            <w:r w:rsidRPr="00885EBE">
              <w:rPr>
                <w:b/>
              </w:rPr>
              <w:t>Product</w:t>
            </w:r>
          </w:p>
        </w:tc>
      </w:tr>
      <w:tr w:rsidR="004A119C" w14:paraId="45D4F703" w14:textId="77777777" w:rsidTr="004A119C">
        <w:trPr>
          <w:gridAfter w:val="3"/>
          <w:wAfter w:w="5040" w:type="dxa"/>
          <w:trHeight w:val="1502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6FE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6FF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Advanced</w:t>
            </w:r>
          </w:p>
        </w:tc>
        <w:tc>
          <w:tcPr>
            <w:tcW w:w="1793" w:type="dxa"/>
            <w:gridSpan w:val="3"/>
          </w:tcPr>
          <w:p w14:paraId="45D4F70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1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</w:t>
            </w:r>
            <w:r>
              <w:rPr>
                <w:rFonts w:cstheme="minorHAnsi"/>
                <w:sz w:val="20"/>
              </w:rPr>
              <w:lastRenderedPageBreak/>
              <w:t>led</w:t>
            </w:r>
          </w:p>
        </w:tc>
        <w:tc>
          <w:tcPr>
            <w:tcW w:w="2250" w:type="dxa"/>
          </w:tcPr>
          <w:p w14:paraId="45D4F702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Complete choice tasks—individual and collaborative </w:t>
            </w:r>
          </w:p>
        </w:tc>
      </w:tr>
      <w:tr w:rsidR="004A119C" w14:paraId="45D4F709" w14:textId="77777777" w:rsidTr="004A119C">
        <w:trPr>
          <w:gridAfter w:val="3"/>
          <w:wAfter w:w="5040" w:type="dxa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4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5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Ready</w:t>
            </w:r>
          </w:p>
        </w:tc>
        <w:tc>
          <w:tcPr>
            <w:tcW w:w="1793" w:type="dxa"/>
            <w:gridSpan w:val="3"/>
          </w:tcPr>
          <w:p w14:paraId="45D4F706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</w:t>
            </w:r>
          </w:p>
        </w:tc>
        <w:tc>
          <w:tcPr>
            <w:tcW w:w="1890" w:type="dxa"/>
            <w:gridSpan w:val="3"/>
          </w:tcPr>
          <w:p w14:paraId="45D4F707" w14:textId="77777777" w:rsidR="004A119C" w:rsidRPr="00315646" w:rsidRDefault="004A119C" w:rsidP="004A119C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less teacher directed and more student-led with some support when needed.</w:t>
            </w:r>
          </w:p>
        </w:tc>
        <w:tc>
          <w:tcPr>
            <w:tcW w:w="2250" w:type="dxa"/>
          </w:tcPr>
          <w:p w14:paraId="45D4F708" w14:textId="77777777" w:rsidR="004A119C" w:rsidRPr="00315646" w:rsidRDefault="004A119C" w:rsidP="004A119C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</w:tc>
      </w:tr>
      <w:tr w:rsidR="004A119C" w14:paraId="45D4F711" w14:textId="77777777" w:rsidTr="004A119C">
        <w:trPr>
          <w:gridAfter w:val="3"/>
          <w:wAfter w:w="5040" w:type="dxa"/>
          <w:trHeight w:val="1970"/>
        </w:trPr>
        <w:tc>
          <w:tcPr>
            <w:tcW w:w="3660" w:type="dxa"/>
            <w:vMerge/>
            <w:shd w:val="clear" w:color="auto" w:fill="D9D9D9" w:themeFill="background1" w:themeFillShade="D9"/>
          </w:tcPr>
          <w:p w14:paraId="45D4F70A" w14:textId="77777777" w:rsidR="004A119C" w:rsidRDefault="004A119C" w:rsidP="004A119C">
            <w:pPr>
              <w:jc w:val="center"/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45D4F70B" w14:textId="77777777" w:rsidR="004A119C" w:rsidRPr="005945E4" w:rsidRDefault="004A119C" w:rsidP="004A119C">
            <w:pPr>
              <w:rPr>
                <w:b/>
              </w:rPr>
            </w:pPr>
            <w:r w:rsidRPr="005945E4">
              <w:rPr>
                <w:b/>
              </w:rPr>
              <w:t>Need Prerequisites</w:t>
            </w:r>
          </w:p>
        </w:tc>
        <w:tc>
          <w:tcPr>
            <w:tcW w:w="1793" w:type="dxa"/>
            <w:gridSpan w:val="3"/>
          </w:tcPr>
          <w:p w14:paraId="45D4F70C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be reviewed on basic prior knowledge on topics drawing from real-life situations that they can relate to.</w:t>
            </w:r>
          </w:p>
        </w:tc>
        <w:tc>
          <w:tcPr>
            <w:tcW w:w="1890" w:type="dxa"/>
            <w:gridSpan w:val="3"/>
          </w:tcPr>
          <w:p w14:paraId="45D4F70D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Students will complete assignments based on inquiry and individualized learning and instruction; teacher will assist; however, will allow for individual progress once students reaches understanding of topic.</w:t>
            </w:r>
          </w:p>
        </w:tc>
        <w:tc>
          <w:tcPr>
            <w:tcW w:w="2250" w:type="dxa"/>
          </w:tcPr>
          <w:p w14:paraId="45D4F70E" w14:textId="77777777" w:rsidR="004A119C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Complete choice tasks—individual and collaborative</w:t>
            </w:r>
          </w:p>
          <w:p w14:paraId="45D4F70F" w14:textId="77777777" w:rsidR="004A119C" w:rsidRDefault="004A119C" w:rsidP="004A119C">
            <w:pPr>
              <w:rPr>
                <w:rFonts w:cstheme="minorHAnsi"/>
                <w:sz w:val="20"/>
              </w:rPr>
            </w:pPr>
          </w:p>
          <w:p w14:paraId="45D4F710" w14:textId="77777777" w:rsidR="004A119C" w:rsidRPr="00315646" w:rsidRDefault="004A119C" w:rsidP="004A119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These will be guided and more teacher assisted</w:t>
            </w:r>
          </w:p>
        </w:tc>
      </w:tr>
      <w:tr w:rsidR="004A119C" w14:paraId="45D4F713" w14:textId="77777777" w:rsidTr="004A119C">
        <w:trPr>
          <w:gridAfter w:val="3"/>
          <w:wAfter w:w="5040" w:type="dxa"/>
          <w:trHeight w:val="1520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14:paraId="45D4F712" w14:textId="77777777" w:rsidR="004A119C" w:rsidRPr="00A33F08" w:rsidRDefault="004A119C" w:rsidP="004A119C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D4F778" wp14:editId="45D4F779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-101600</wp:posOffset>
                      </wp:positionV>
                      <wp:extent cx="121920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D4F78A" w14:textId="77777777" w:rsidR="00F1764D" w:rsidRPr="00315646" w:rsidRDefault="00F1764D" w:rsidP="003156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31564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TAPS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2, 3, 5, 6, 8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D4F778" id="Text Box 4" o:spid="_x0000_s1030" type="#_x0000_t202" style="position:absolute;left:0;text-align:left;margin-left:452.1pt;margin-top:-8pt;width:9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" fillcolor="yellow" strokeweight=".5pt">
                      <v:path arrowok="t"/>
                      <v:textbox>
                        <w:txbxContent>
                          <w:p w14:paraId="45D4F78A" w14:textId="77777777" w:rsidR="00F1764D" w:rsidRPr="00315646" w:rsidRDefault="00F1764D" w:rsidP="003156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1564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2, 3, 5, 6, 8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3F08">
              <w:rPr>
                <w:b/>
                <w:sz w:val="32"/>
                <w:szCs w:val="32"/>
              </w:rPr>
              <w:t>Steps to Deliver the Lesson</w:t>
            </w:r>
            <w:r>
              <w:rPr>
                <w:b/>
                <w:sz w:val="32"/>
                <w:szCs w:val="32"/>
              </w:rPr>
              <w:t xml:space="preserve"> Using WICOR                            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45D4F77A" wp14:editId="45D4F77B">
                  <wp:extent cx="685800" cy="858507"/>
                  <wp:effectExtent l="0" t="0" r="0" b="0"/>
                  <wp:docPr id="9" name="Picture 9" descr="https://my.avid.org/_images/helper_mas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y.avid.org/_images/helper_mas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4" cy="86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29A">
              <w:rPr>
                <w:rStyle w:val="TitleChar"/>
              </w:rPr>
              <w:t>AVID</w:t>
            </w:r>
            <w:r w:rsidRPr="0011129A">
              <w:rPr>
                <w:rStyle w:val="TitleChar"/>
                <w:sz w:val="18"/>
                <w:szCs w:val="18"/>
              </w:rPr>
              <w:t>®</w:t>
            </w:r>
          </w:p>
        </w:tc>
      </w:tr>
      <w:tr w:rsidR="004A119C" w14:paraId="45D4F722" w14:textId="77777777" w:rsidTr="004A119C">
        <w:trPr>
          <w:gridAfter w:val="3"/>
          <w:wAfter w:w="5040" w:type="dxa"/>
          <w:trHeight w:val="2510"/>
        </w:trPr>
        <w:tc>
          <w:tcPr>
            <w:tcW w:w="3660" w:type="dxa"/>
          </w:tcPr>
          <w:p w14:paraId="45D4F714" w14:textId="77777777" w:rsidR="004A119C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ngage</w:t>
            </w:r>
          </w:p>
          <w:p w14:paraId="45D4F715" w14:textId="77777777" w:rsidR="004A119C" w:rsidRDefault="004A119C" w:rsidP="004A119C">
            <w:r w:rsidRPr="00BB6B62">
              <w:t>(Hook, introduction to lesson concepts)</w:t>
            </w:r>
          </w:p>
          <w:p w14:paraId="45D4F716" w14:textId="77777777" w:rsidR="004A119C" w:rsidRDefault="004A119C" w:rsidP="004A119C"/>
          <w:p w14:paraId="45D4F717" w14:textId="77777777" w:rsidR="004A119C" w:rsidRDefault="004A119C" w:rsidP="004A119C"/>
          <w:p w14:paraId="45D4F718" w14:textId="77777777" w:rsidR="004A119C" w:rsidRDefault="004A119C" w:rsidP="004A119C"/>
          <w:p w14:paraId="45D4F719" w14:textId="77777777" w:rsidR="004A119C" w:rsidRDefault="004A119C" w:rsidP="004A119C"/>
          <w:p w14:paraId="45D4F71A" w14:textId="77777777" w:rsidR="004A119C" w:rsidRPr="00364FEC" w:rsidRDefault="004A119C" w:rsidP="004A119C">
            <w:pPr>
              <w:rPr>
                <w:b/>
                <w:i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1B" w14:textId="77777777" w:rsidR="004A119C" w:rsidRPr="00D061B9" w:rsidRDefault="004A119C" w:rsidP="004A119C">
            <w:pPr>
              <w:rPr>
                <w:b/>
              </w:rPr>
            </w:pPr>
            <w:r w:rsidRPr="00D061B9">
              <w:rPr>
                <w:b/>
              </w:rPr>
              <w:t>Mini-Lesson</w:t>
            </w:r>
          </w:p>
          <w:p w14:paraId="45D4F71C" w14:textId="77777777" w:rsidR="004A119C" w:rsidRDefault="004A119C" w:rsidP="004A119C">
            <w:pPr>
              <w:ind w:left="360"/>
            </w:pPr>
          </w:p>
          <w:p w14:paraId="45D4F71D" w14:textId="77777777" w:rsidR="004A119C" w:rsidRDefault="004A119C" w:rsidP="004A119C">
            <w:r>
              <w:t>Think-Pair-Share</w:t>
            </w:r>
          </w:p>
          <w:p w14:paraId="45D4F71E" w14:textId="77777777" w:rsidR="004A119C" w:rsidRDefault="004A119C" w:rsidP="004A119C">
            <w:r>
              <w:t>KWL</w:t>
            </w:r>
          </w:p>
          <w:p w14:paraId="45D4F71F" w14:textId="77777777" w:rsidR="004A119C" w:rsidRDefault="004A119C" w:rsidP="004A119C">
            <w:r>
              <w:t>Close Reading</w:t>
            </w:r>
          </w:p>
          <w:p w14:paraId="45D4F720" w14:textId="77777777" w:rsidR="004A119C" w:rsidRDefault="004A119C" w:rsidP="004A119C">
            <w:r>
              <w:t>Partner Reading</w:t>
            </w:r>
          </w:p>
          <w:p w14:paraId="45D4F721" w14:textId="77777777" w:rsidR="004A119C" w:rsidRDefault="004A119C" w:rsidP="004A119C">
            <w:r>
              <w:t>Who, What, When and Where Graphic Organizer</w:t>
            </w:r>
          </w:p>
        </w:tc>
      </w:tr>
      <w:tr w:rsidR="004A119C" w14:paraId="45D4F734" w14:textId="77777777" w:rsidTr="004A119C">
        <w:trPr>
          <w:gridAfter w:val="3"/>
          <w:wAfter w:w="5040" w:type="dxa"/>
          <w:trHeight w:val="692"/>
        </w:trPr>
        <w:tc>
          <w:tcPr>
            <w:tcW w:w="3660" w:type="dxa"/>
          </w:tcPr>
          <w:p w14:paraId="45D4F723" w14:textId="77777777" w:rsidR="004A119C" w:rsidRPr="00885EBE" w:rsidRDefault="004A119C" w:rsidP="004A119C">
            <w:pPr>
              <w:rPr>
                <w:b/>
              </w:rPr>
            </w:pPr>
            <w:r w:rsidRPr="00885EBE">
              <w:rPr>
                <w:b/>
                <w:sz w:val="32"/>
                <w:szCs w:val="32"/>
              </w:rPr>
              <w:lastRenderedPageBreak/>
              <w:t>E</w:t>
            </w:r>
            <w:r w:rsidRPr="00885EBE">
              <w:rPr>
                <w:b/>
              </w:rPr>
              <w:t>xplore/</w:t>
            </w:r>
            <w:r w:rsidRPr="00885EBE">
              <w:rPr>
                <w:b/>
                <w:sz w:val="32"/>
                <w:szCs w:val="32"/>
              </w:rPr>
              <w:t>E</w:t>
            </w:r>
            <w:r w:rsidRPr="00885EBE">
              <w:rPr>
                <w:b/>
              </w:rPr>
              <w:t>xplain</w:t>
            </w:r>
          </w:p>
          <w:p w14:paraId="45D4F724" w14:textId="77777777" w:rsidR="004A119C" w:rsidRDefault="004A119C" w:rsidP="004A119C">
            <w:r>
              <w:t>(teaching content all students need to know, understand and be able to do as determined by unpacked standard)</w:t>
            </w:r>
          </w:p>
          <w:p w14:paraId="45D4F725" w14:textId="77777777" w:rsidR="004A119C" w:rsidRDefault="004A119C" w:rsidP="004A119C"/>
          <w:p w14:paraId="45D4F726" w14:textId="77777777" w:rsidR="004A119C" w:rsidRPr="00364FEC" w:rsidRDefault="004A119C" w:rsidP="004A119C">
            <w:pPr>
              <w:rPr>
                <w:i/>
              </w:rPr>
            </w:pPr>
          </w:p>
          <w:p w14:paraId="45D4F727" w14:textId="77777777" w:rsidR="004A119C" w:rsidRPr="00364FEC" w:rsidRDefault="004A119C" w:rsidP="004A119C">
            <w:pPr>
              <w:rPr>
                <w:b/>
              </w:rPr>
            </w:pPr>
            <w:r w:rsidRPr="00364FEC">
              <w:rPr>
                <w:b/>
                <w:i/>
              </w:rPr>
              <w:t>WICOR:</w:t>
            </w:r>
          </w:p>
        </w:tc>
        <w:tc>
          <w:tcPr>
            <w:tcW w:w="7500" w:type="dxa"/>
            <w:gridSpan w:val="8"/>
          </w:tcPr>
          <w:p w14:paraId="45D4F728" w14:textId="77777777" w:rsidR="004A119C" w:rsidRDefault="004A119C" w:rsidP="004A119C"/>
          <w:p w14:paraId="45D4F729" w14:textId="77777777" w:rsidR="004A119C" w:rsidRDefault="004A119C" w:rsidP="004A119C">
            <w:r>
              <w:t>Teacher will introduce; explain and analyze PowerPoint/video or presentation, students will use primary and secondary sources to complete assignments.</w:t>
            </w:r>
          </w:p>
          <w:p w14:paraId="45D4F72A" w14:textId="77777777" w:rsidR="004A119C" w:rsidRDefault="004A119C" w:rsidP="004A119C"/>
          <w:p w14:paraId="45D4F72B" w14:textId="77777777" w:rsidR="004A119C" w:rsidRDefault="004A119C" w:rsidP="004A119C">
            <w:r>
              <w:t>Students will write a response to the assigned topic</w:t>
            </w:r>
          </w:p>
          <w:p w14:paraId="45D4F72C" w14:textId="77777777" w:rsidR="004A119C" w:rsidRDefault="004A119C" w:rsidP="004A119C">
            <w:r>
              <w:t>Students will create their own questions to the reading and writing assigned topics and explain in their own words</w:t>
            </w:r>
          </w:p>
          <w:p w14:paraId="45D4F72D" w14:textId="77777777" w:rsidR="004A119C" w:rsidRDefault="004A119C" w:rsidP="004A119C">
            <w:r>
              <w:t>Students will collaborate with peers their responses, and as well as activities assigned and/or chosen to complete</w:t>
            </w:r>
          </w:p>
          <w:p w14:paraId="45D4F72E" w14:textId="77777777" w:rsidR="004A119C" w:rsidRDefault="004A119C" w:rsidP="004A119C">
            <w:r>
              <w:t>Students are to write their assignments in their agendas and ask for clarification when needed for organization</w:t>
            </w:r>
          </w:p>
          <w:p w14:paraId="45D4F72F" w14:textId="77777777" w:rsidR="004A119C" w:rsidRDefault="004A119C" w:rsidP="004A119C">
            <w:r>
              <w:t>Students are assigned reading tasks from various primary and secondary sources</w:t>
            </w:r>
          </w:p>
          <w:p w14:paraId="45D4F730" w14:textId="77777777" w:rsidR="004A119C" w:rsidRDefault="004A119C" w:rsidP="004A119C"/>
          <w:p w14:paraId="45D4F731" w14:textId="77777777" w:rsidR="004A119C" w:rsidRDefault="004A119C" w:rsidP="004A119C"/>
          <w:p w14:paraId="45D4F732" w14:textId="77777777" w:rsidR="004A119C" w:rsidRDefault="004A119C" w:rsidP="004A119C"/>
          <w:p w14:paraId="45D4F733" w14:textId="77777777" w:rsidR="004A119C" w:rsidRDefault="004A119C" w:rsidP="004A119C"/>
        </w:tc>
      </w:tr>
    </w:tbl>
    <w:p w14:paraId="36D52ABD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AD55F9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6C0EFE8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2C07F2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DA0BB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1019AC4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59B3F20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FD1740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215C523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DCAA13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198367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76D570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8AFA5EA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57CF91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66BF312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658B09C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7C3D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106033E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5B48627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098B6076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43003D9F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7B48E3C9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36578CDB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57C38AB1" w14:textId="77777777" w:rsidR="00DF1EAB" w:rsidRDefault="00DF1EAB" w:rsidP="00DF1EAB">
      <w:pPr>
        <w:pStyle w:val="NormalWeb"/>
        <w:rPr>
          <w:b/>
          <w:sz w:val="23"/>
          <w:szCs w:val="23"/>
        </w:rPr>
      </w:pPr>
    </w:p>
    <w:p w14:paraId="66A2B77E" w14:textId="53F3461A" w:rsidR="00DF1EAB" w:rsidRPr="00DF1EAB" w:rsidRDefault="00DF1EAB" w:rsidP="00DF1EAB">
      <w:pPr>
        <w:pStyle w:val="NormalWeb"/>
        <w:rPr>
          <w:sz w:val="23"/>
          <w:szCs w:val="23"/>
        </w:rPr>
      </w:pPr>
      <w:r w:rsidRPr="00DF1EAB">
        <w:rPr>
          <w:b/>
          <w:sz w:val="23"/>
          <w:szCs w:val="23"/>
        </w:rPr>
        <w:lastRenderedPageBreak/>
        <w:t>Monday</w:t>
      </w:r>
      <w:r w:rsidRPr="00DF1EAB">
        <w:rPr>
          <w:sz w:val="23"/>
          <w:szCs w:val="23"/>
        </w:rPr>
        <w:t>: students will be given a warm up reviewing climate, location and natural resources and population of Brazil, Cuba, Mexico and Venezuela. Students will create two Venn Diagrams comparing and contrasting the 4 using textbooks. Then are to then create a population map similar to the one in the book and discuss with neighbor how they believe population is impacted by these factors.-15 to 20 minutes</w:t>
      </w:r>
    </w:p>
    <w:p w14:paraId="0B6651F7" w14:textId="77777777" w:rsidR="00DF1EAB" w:rsidRPr="00DF1EAB" w:rsidRDefault="00DF1EAB" w:rsidP="00DF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F1EAB">
        <w:rPr>
          <w:rFonts w:ascii="Times New Roman" w:eastAsia="Times New Roman" w:hAnsi="Times New Roman" w:cs="Times New Roman"/>
          <w:b/>
          <w:sz w:val="23"/>
          <w:szCs w:val="23"/>
        </w:rPr>
        <w:t>Tuesday through Thursday</w:t>
      </w:r>
      <w:r w:rsidRPr="00DF1EAB">
        <w:rPr>
          <w:rFonts w:ascii="Times New Roman" w:eastAsia="Times New Roman" w:hAnsi="Times New Roman" w:cs="Times New Roman"/>
          <w:sz w:val="23"/>
          <w:szCs w:val="23"/>
        </w:rPr>
        <w:t xml:space="preserve"> will review climate, location, natural resources and population questions during warm up from Coach Book. These will be 10 minutes only.</w:t>
      </w:r>
    </w:p>
    <w:p w14:paraId="6F632780" w14:textId="77777777" w:rsidR="00DF1EAB" w:rsidRPr="00DF1EAB" w:rsidRDefault="00DF1EAB" w:rsidP="00DF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F1EAB">
        <w:rPr>
          <w:rFonts w:ascii="Times New Roman" w:eastAsia="Times New Roman" w:hAnsi="Times New Roman" w:cs="Times New Roman"/>
          <w:sz w:val="23"/>
          <w:szCs w:val="23"/>
        </w:rPr>
        <w:t>Students will review section one (subsequent sections throughout week) of their winter break packet. 10 minutes</w:t>
      </w:r>
    </w:p>
    <w:p w14:paraId="49EF513C" w14:textId="0D280923" w:rsidR="00DF1EAB" w:rsidRPr="00DF1EAB" w:rsidRDefault="00DF1EAB" w:rsidP="00DF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F1EAB">
        <w:rPr>
          <w:rFonts w:ascii="Times New Roman" w:eastAsia="Times New Roman" w:hAnsi="Times New Roman" w:cs="Times New Roman"/>
          <w:sz w:val="23"/>
          <w:szCs w:val="23"/>
        </w:rPr>
        <w:t>Student will then get into stations reviewing H1, H2 and H3. Beforehand, there will be a PowerPoint with notes and pictures relating to each per day. 15 minutes</w:t>
      </w:r>
    </w:p>
    <w:p w14:paraId="7D0C4ED3" w14:textId="77777777" w:rsidR="00DF1EAB" w:rsidRPr="00DF1EAB" w:rsidRDefault="00DF1EAB" w:rsidP="00DF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F1EAB">
        <w:rPr>
          <w:rFonts w:ascii="Times New Roman" w:eastAsia="Times New Roman" w:hAnsi="Times New Roman" w:cs="Times New Roman"/>
          <w:sz w:val="23"/>
          <w:szCs w:val="23"/>
        </w:rPr>
        <w:t xml:space="preserve">Ticket out door; teacher notes review questions. 5 to 10 </w:t>
      </w:r>
      <w:proofErr w:type="spellStart"/>
      <w:r w:rsidRPr="00DF1EAB">
        <w:rPr>
          <w:rFonts w:ascii="Times New Roman" w:eastAsia="Times New Roman" w:hAnsi="Times New Roman" w:cs="Times New Roman"/>
          <w:sz w:val="23"/>
          <w:szCs w:val="23"/>
        </w:rPr>
        <w:t>mins</w:t>
      </w:r>
      <w:proofErr w:type="spellEnd"/>
      <w:r w:rsidRPr="00DF1EA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5D4F761" w14:textId="7DA7092D" w:rsidR="00A71101" w:rsidRPr="00A71101" w:rsidRDefault="00A71101" w:rsidP="00CF12D6">
      <w:pPr>
        <w:widowControl w:val="0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71101">
        <w:rPr>
          <w:rFonts w:ascii="Times New Roman" w:hAnsi="Times New Roman"/>
          <w:b/>
          <w:bCs/>
          <w:sz w:val="24"/>
          <w:szCs w:val="24"/>
        </w:rPr>
        <w:t>Friday: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2260">
        <w:rPr>
          <w:rFonts w:ascii="Times New Roman" w:hAnsi="Times New Roman"/>
          <w:bCs/>
          <w:sz w:val="24"/>
          <w:szCs w:val="24"/>
        </w:rPr>
        <w:t>Quiz</w:t>
      </w:r>
    </w:p>
    <w:sectPr w:rsidR="00A71101" w:rsidRPr="00A71101" w:rsidSect="00EA416A">
      <w:headerReference w:type="default" r:id="rId28"/>
      <w:footerReference w:type="default" r:id="rId2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E95D" w14:textId="77777777" w:rsidR="00D827C0" w:rsidRDefault="00D827C0" w:rsidP="00643E8D">
      <w:pPr>
        <w:spacing w:after="0" w:line="240" w:lineRule="auto"/>
      </w:pPr>
      <w:r>
        <w:separator/>
      </w:r>
    </w:p>
  </w:endnote>
  <w:endnote w:type="continuationSeparator" w:id="0">
    <w:p w14:paraId="235EC60D" w14:textId="77777777" w:rsidR="00D827C0" w:rsidRDefault="00D827C0" w:rsidP="006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2" w14:textId="77777777" w:rsidR="00F1764D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Strategy 1:</w:t>
    </w:r>
    <w:r w:rsidRPr="005273E1">
      <w:t xml:space="preserve"> Create a rigorous system of teaching and learning              </w:t>
    </w:r>
    <w:r w:rsidRPr="005273E1">
      <w:rPr>
        <w:b/>
      </w:rPr>
      <w:t xml:space="preserve">Action Steps:  </w:t>
    </w:r>
    <w:r w:rsidRPr="005273E1">
      <w:t xml:space="preserve"> 1, 2, 3, 6  </w:t>
    </w:r>
  </w:p>
  <w:p w14:paraId="45D4F783" w14:textId="77777777" w:rsidR="00F1764D" w:rsidRPr="005273E1" w:rsidRDefault="00F1764D" w:rsidP="00EA416A">
    <w:pPr>
      <w:tabs>
        <w:tab w:val="center" w:pos="4680"/>
        <w:tab w:val="right" w:pos="9360"/>
      </w:tabs>
      <w:spacing w:after="0" w:line="240" w:lineRule="auto"/>
      <w:ind w:left="-720"/>
    </w:pPr>
    <w:r w:rsidRPr="005273E1">
      <w:rPr>
        <w:b/>
      </w:rPr>
      <w:t>Specific Results:</w:t>
    </w:r>
    <w:r w:rsidRPr="005273E1">
      <w:t xml:space="preserve"> Institutionalize Cycle for Results  </w:t>
    </w:r>
    <w:r w:rsidRPr="005273E1">
      <w:tab/>
    </w:r>
    <w:r w:rsidRPr="005273E1">
      <w:tab/>
      <w:t xml:space="preserve">               </w:t>
    </w:r>
    <w:r w:rsidRPr="005273E1">
      <w:rPr>
        <w:b/>
      </w:rPr>
      <w:t>Performance Indicator:</w:t>
    </w:r>
    <w:r w:rsidRPr="005273E1">
      <w:t xml:space="preserve">  </w:t>
    </w:r>
    <w:r>
      <w:t>T</w:t>
    </w:r>
    <w:r w:rsidRPr="005273E1">
      <w:t>eacher lesson plans</w:t>
    </w:r>
  </w:p>
  <w:p w14:paraId="45D4F784" w14:textId="77777777" w:rsidR="00F1764D" w:rsidRDefault="00F17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415A4" w14:textId="77777777" w:rsidR="00D827C0" w:rsidRDefault="00D827C0" w:rsidP="00643E8D">
      <w:pPr>
        <w:spacing w:after="0" w:line="240" w:lineRule="auto"/>
      </w:pPr>
      <w:r>
        <w:separator/>
      </w:r>
    </w:p>
  </w:footnote>
  <w:footnote w:type="continuationSeparator" w:id="0">
    <w:p w14:paraId="0909E50E" w14:textId="77777777" w:rsidR="00D827C0" w:rsidRDefault="00D827C0" w:rsidP="006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F780" w14:textId="77777777" w:rsidR="00F1764D" w:rsidRDefault="00F1764D" w:rsidP="005945E4">
    <w:pPr>
      <w:pStyle w:val="Header"/>
      <w:jc w:val="center"/>
      <w:rPr>
        <w:b/>
        <w:sz w:val="28"/>
      </w:rPr>
    </w:pPr>
    <w:r w:rsidRPr="005945E4">
      <w:rPr>
        <w:b/>
        <w:sz w:val="28"/>
      </w:rPr>
      <w:t>LESSON PLANNING GUIDE</w:t>
    </w:r>
  </w:p>
  <w:p w14:paraId="45D4F781" w14:textId="77777777" w:rsidR="00F1764D" w:rsidRPr="005945E4" w:rsidRDefault="00F1764D" w:rsidP="005945E4">
    <w:pPr>
      <w:pStyle w:val="Header"/>
      <w:jc w:val="center"/>
    </w:pPr>
    <w:r>
      <w:rPr>
        <w:b/>
        <w:sz w:val="28"/>
      </w:rPr>
      <w:t>Conyers Middle School –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56"/>
    <w:multiLevelType w:val="hybridMultilevel"/>
    <w:tmpl w:val="C340F00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634"/>
    <w:multiLevelType w:val="hybridMultilevel"/>
    <w:tmpl w:val="08D4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F7B54"/>
    <w:multiLevelType w:val="hybridMultilevel"/>
    <w:tmpl w:val="DD10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C6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348"/>
    <w:multiLevelType w:val="hybridMultilevel"/>
    <w:tmpl w:val="E2208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481"/>
    <w:multiLevelType w:val="hybridMultilevel"/>
    <w:tmpl w:val="1F1E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87CE1"/>
    <w:multiLevelType w:val="hybridMultilevel"/>
    <w:tmpl w:val="A060E934"/>
    <w:lvl w:ilvl="0" w:tplc="B4DA9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0A2"/>
    <w:multiLevelType w:val="hybridMultilevel"/>
    <w:tmpl w:val="E01C2612"/>
    <w:lvl w:ilvl="0" w:tplc="D62AA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21CD"/>
    <w:multiLevelType w:val="hybridMultilevel"/>
    <w:tmpl w:val="5B2C2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C50"/>
    <w:multiLevelType w:val="hybridMultilevel"/>
    <w:tmpl w:val="B7F6CCB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E1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4B77"/>
    <w:multiLevelType w:val="hybridMultilevel"/>
    <w:tmpl w:val="D4AA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84A54"/>
    <w:multiLevelType w:val="hybridMultilevel"/>
    <w:tmpl w:val="9D44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01C62"/>
    <w:multiLevelType w:val="hybridMultilevel"/>
    <w:tmpl w:val="3272C276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FC5"/>
    <w:multiLevelType w:val="hybridMultilevel"/>
    <w:tmpl w:val="86B43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34238"/>
    <w:multiLevelType w:val="hybridMultilevel"/>
    <w:tmpl w:val="5F7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6A2D"/>
    <w:multiLevelType w:val="hybridMultilevel"/>
    <w:tmpl w:val="CBC0F8A2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29D7"/>
    <w:multiLevelType w:val="hybridMultilevel"/>
    <w:tmpl w:val="A60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74C3"/>
    <w:multiLevelType w:val="hybridMultilevel"/>
    <w:tmpl w:val="49AA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2893"/>
    <w:multiLevelType w:val="hybridMultilevel"/>
    <w:tmpl w:val="9DC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A71"/>
    <w:multiLevelType w:val="hybridMultilevel"/>
    <w:tmpl w:val="E8FC94EE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F5FBA"/>
    <w:multiLevelType w:val="hybridMultilevel"/>
    <w:tmpl w:val="88DA9FC2"/>
    <w:lvl w:ilvl="0" w:tplc="525E7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5411"/>
    <w:multiLevelType w:val="hybridMultilevel"/>
    <w:tmpl w:val="521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1F80"/>
    <w:multiLevelType w:val="hybridMultilevel"/>
    <w:tmpl w:val="DC3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412"/>
    <w:multiLevelType w:val="hybridMultilevel"/>
    <w:tmpl w:val="4E88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41674"/>
    <w:multiLevelType w:val="hybridMultilevel"/>
    <w:tmpl w:val="B4D4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57858"/>
    <w:multiLevelType w:val="hybridMultilevel"/>
    <w:tmpl w:val="71F65630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306"/>
    <w:multiLevelType w:val="hybridMultilevel"/>
    <w:tmpl w:val="EF0C2204"/>
    <w:lvl w:ilvl="0" w:tplc="596E6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96B5A"/>
    <w:multiLevelType w:val="hybridMultilevel"/>
    <w:tmpl w:val="6F70A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5422B"/>
    <w:multiLevelType w:val="hybridMultilevel"/>
    <w:tmpl w:val="69C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82019"/>
    <w:multiLevelType w:val="hybridMultilevel"/>
    <w:tmpl w:val="523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F97"/>
    <w:multiLevelType w:val="hybridMultilevel"/>
    <w:tmpl w:val="8F7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9"/>
  </w:num>
  <w:num w:numId="5">
    <w:abstractNumId w:val="11"/>
  </w:num>
  <w:num w:numId="6">
    <w:abstractNumId w:val="29"/>
  </w:num>
  <w:num w:numId="7">
    <w:abstractNumId w:val="1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3"/>
  </w:num>
  <w:num w:numId="14">
    <w:abstractNumId w:val="26"/>
  </w:num>
  <w:num w:numId="15">
    <w:abstractNumId w:val="28"/>
  </w:num>
  <w:num w:numId="16">
    <w:abstractNumId w:val="13"/>
  </w:num>
  <w:num w:numId="17">
    <w:abstractNumId w:val="25"/>
  </w:num>
  <w:num w:numId="18">
    <w:abstractNumId w:val="0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2"/>
  </w:num>
  <w:num w:numId="24">
    <w:abstractNumId w:val="21"/>
  </w:num>
  <w:num w:numId="25">
    <w:abstractNumId w:val="20"/>
  </w:num>
  <w:num w:numId="26">
    <w:abstractNumId w:val="22"/>
  </w:num>
  <w:num w:numId="27">
    <w:abstractNumId w:val="31"/>
  </w:num>
  <w:num w:numId="28">
    <w:abstractNumId w:val="5"/>
  </w:num>
  <w:num w:numId="29">
    <w:abstractNumId w:val="4"/>
  </w:num>
  <w:num w:numId="30">
    <w:abstractNumId w:val="2"/>
  </w:num>
  <w:num w:numId="31">
    <w:abstractNumId w:val="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8"/>
    <w:rsid w:val="00021F7A"/>
    <w:rsid w:val="00067AD3"/>
    <w:rsid w:val="000957E9"/>
    <w:rsid w:val="000A12AA"/>
    <w:rsid w:val="000A57B8"/>
    <w:rsid w:val="000B4F72"/>
    <w:rsid w:val="000E0AE2"/>
    <w:rsid w:val="000E0E03"/>
    <w:rsid w:val="000F20AB"/>
    <w:rsid w:val="000F3C38"/>
    <w:rsid w:val="0010773E"/>
    <w:rsid w:val="00137CC3"/>
    <w:rsid w:val="00156470"/>
    <w:rsid w:val="00164CBD"/>
    <w:rsid w:val="001701F0"/>
    <w:rsid w:val="001824C9"/>
    <w:rsid w:val="001A2112"/>
    <w:rsid w:val="001A5176"/>
    <w:rsid w:val="001F2872"/>
    <w:rsid w:val="001F3A10"/>
    <w:rsid w:val="0020236B"/>
    <w:rsid w:val="00241F9C"/>
    <w:rsid w:val="002538E2"/>
    <w:rsid w:val="0026032C"/>
    <w:rsid w:val="002C5099"/>
    <w:rsid w:val="002E4242"/>
    <w:rsid w:val="002F5375"/>
    <w:rsid w:val="00315646"/>
    <w:rsid w:val="00325516"/>
    <w:rsid w:val="00335C3E"/>
    <w:rsid w:val="00352E1C"/>
    <w:rsid w:val="00364FEC"/>
    <w:rsid w:val="003712EB"/>
    <w:rsid w:val="00382E50"/>
    <w:rsid w:val="003864A3"/>
    <w:rsid w:val="003B33D3"/>
    <w:rsid w:val="003D68EC"/>
    <w:rsid w:val="003F251F"/>
    <w:rsid w:val="00400E67"/>
    <w:rsid w:val="004054BA"/>
    <w:rsid w:val="0043580E"/>
    <w:rsid w:val="00442260"/>
    <w:rsid w:val="00486876"/>
    <w:rsid w:val="0049121F"/>
    <w:rsid w:val="004967A1"/>
    <w:rsid w:val="004A119C"/>
    <w:rsid w:val="004D1D66"/>
    <w:rsid w:val="004D6148"/>
    <w:rsid w:val="004E3711"/>
    <w:rsid w:val="005077C8"/>
    <w:rsid w:val="00523464"/>
    <w:rsid w:val="00552E09"/>
    <w:rsid w:val="00553E3A"/>
    <w:rsid w:val="005577D2"/>
    <w:rsid w:val="00561E1B"/>
    <w:rsid w:val="00571CE7"/>
    <w:rsid w:val="00577111"/>
    <w:rsid w:val="005945E4"/>
    <w:rsid w:val="005B3508"/>
    <w:rsid w:val="005F3C25"/>
    <w:rsid w:val="00600FD7"/>
    <w:rsid w:val="00641315"/>
    <w:rsid w:val="006421CA"/>
    <w:rsid w:val="00643E8D"/>
    <w:rsid w:val="006679CC"/>
    <w:rsid w:val="006943C0"/>
    <w:rsid w:val="006A41AB"/>
    <w:rsid w:val="006A5839"/>
    <w:rsid w:val="006E19F9"/>
    <w:rsid w:val="006F1A1B"/>
    <w:rsid w:val="007066A9"/>
    <w:rsid w:val="0071727A"/>
    <w:rsid w:val="00774086"/>
    <w:rsid w:val="00792634"/>
    <w:rsid w:val="007926E0"/>
    <w:rsid w:val="007D1EE5"/>
    <w:rsid w:val="007E2CA2"/>
    <w:rsid w:val="007F3F6B"/>
    <w:rsid w:val="007F7F5F"/>
    <w:rsid w:val="00826DA5"/>
    <w:rsid w:val="008332A2"/>
    <w:rsid w:val="0085125F"/>
    <w:rsid w:val="0086706B"/>
    <w:rsid w:val="00885EBE"/>
    <w:rsid w:val="00897822"/>
    <w:rsid w:val="008A2315"/>
    <w:rsid w:val="008B40B9"/>
    <w:rsid w:val="008E1936"/>
    <w:rsid w:val="00906F51"/>
    <w:rsid w:val="0092665B"/>
    <w:rsid w:val="00943657"/>
    <w:rsid w:val="00987846"/>
    <w:rsid w:val="00994893"/>
    <w:rsid w:val="009B3F9B"/>
    <w:rsid w:val="009E4491"/>
    <w:rsid w:val="009F46A7"/>
    <w:rsid w:val="009F790D"/>
    <w:rsid w:val="00A215EB"/>
    <w:rsid w:val="00A23680"/>
    <w:rsid w:val="00A33F08"/>
    <w:rsid w:val="00A61A66"/>
    <w:rsid w:val="00A66DA8"/>
    <w:rsid w:val="00A66F56"/>
    <w:rsid w:val="00A71101"/>
    <w:rsid w:val="00AC1A35"/>
    <w:rsid w:val="00B03557"/>
    <w:rsid w:val="00B03764"/>
    <w:rsid w:val="00B124C0"/>
    <w:rsid w:val="00B15D99"/>
    <w:rsid w:val="00B43FDE"/>
    <w:rsid w:val="00B448C7"/>
    <w:rsid w:val="00B60F13"/>
    <w:rsid w:val="00B62186"/>
    <w:rsid w:val="00B6637C"/>
    <w:rsid w:val="00B8573D"/>
    <w:rsid w:val="00B93936"/>
    <w:rsid w:val="00BB1A59"/>
    <w:rsid w:val="00BC693A"/>
    <w:rsid w:val="00C028D6"/>
    <w:rsid w:val="00C22072"/>
    <w:rsid w:val="00C236C9"/>
    <w:rsid w:val="00C45655"/>
    <w:rsid w:val="00C50F7B"/>
    <w:rsid w:val="00C561D6"/>
    <w:rsid w:val="00C83FDC"/>
    <w:rsid w:val="00CB5A4E"/>
    <w:rsid w:val="00CF054C"/>
    <w:rsid w:val="00CF12D6"/>
    <w:rsid w:val="00CF38C4"/>
    <w:rsid w:val="00D061B9"/>
    <w:rsid w:val="00D44060"/>
    <w:rsid w:val="00D63B34"/>
    <w:rsid w:val="00D67666"/>
    <w:rsid w:val="00D80051"/>
    <w:rsid w:val="00D827C0"/>
    <w:rsid w:val="00D84BA6"/>
    <w:rsid w:val="00DA09CB"/>
    <w:rsid w:val="00DA6BFF"/>
    <w:rsid w:val="00DC5EB7"/>
    <w:rsid w:val="00DE4A7A"/>
    <w:rsid w:val="00DF1EAB"/>
    <w:rsid w:val="00E438DF"/>
    <w:rsid w:val="00E43F71"/>
    <w:rsid w:val="00E45A9C"/>
    <w:rsid w:val="00E51A7E"/>
    <w:rsid w:val="00E56CE5"/>
    <w:rsid w:val="00E610D2"/>
    <w:rsid w:val="00EA416A"/>
    <w:rsid w:val="00EB4941"/>
    <w:rsid w:val="00EC4347"/>
    <w:rsid w:val="00ED79FC"/>
    <w:rsid w:val="00EF6485"/>
    <w:rsid w:val="00F02182"/>
    <w:rsid w:val="00F16D70"/>
    <w:rsid w:val="00F1764D"/>
    <w:rsid w:val="00F2027B"/>
    <w:rsid w:val="00F302B6"/>
    <w:rsid w:val="00F33FEC"/>
    <w:rsid w:val="00F61BA9"/>
    <w:rsid w:val="00FC738A"/>
    <w:rsid w:val="00FD1B7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8D"/>
  </w:style>
  <w:style w:type="paragraph" w:styleId="Footer">
    <w:name w:val="footer"/>
    <w:basedOn w:val="Normal"/>
    <w:link w:val="FooterChar"/>
    <w:uiPriority w:val="99"/>
    <w:unhideWhenUsed/>
    <w:rsid w:val="006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8D"/>
  </w:style>
  <w:style w:type="paragraph" w:styleId="BalloonText">
    <w:name w:val="Balloon Text"/>
    <w:basedOn w:val="Normal"/>
    <w:link w:val="BalloonTextChar"/>
    <w:uiPriority w:val="99"/>
    <w:semiHidden/>
    <w:unhideWhenUsed/>
    <w:rsid w:val="006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D061B9"/>
    <w:rPr>
      <w:color w:val="0000FF" w:themeColor="hyperlink"/>
      <w:u w:val="single"/>
    </w:rPr>
  </w:style>
  <w:style w:type="paragraph" w:customStyle="1" w:styleId="Default">
    <w:name w:val="Default"/>
    <w:rsid w:val="00B85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2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d">
    <w:name w:val="sid"/>
    <w:basedOn w:val="DefaultParagraphFont"/>
    <w:rsid w:val="007D1EE5"/>
  </w:style>
  <w:style w:type="character" w:customStyle="1" w:styleId="apple-converted-space">
    <w:name w:val="apple-converted-space"/>
    <w:basedOn w:val="DefaultParagraphFont"/>
    <w:rsid w:val="007D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289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76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2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2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7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50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27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65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0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36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27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50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1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1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3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3139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36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8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332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9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68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57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1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6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9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341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54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49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66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86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178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98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8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0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9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029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0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16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19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orldatlas.com/webimage/countrys/camerica.htm" TargetMode="External"/><Relationship Id="rId18" Type="http://schemas.openxmlformats.org/officeDocument/2006/relationships/hyperlink" Target="http://worldatlas.com/webimage/countrys/carib.htm" TargetMode="External"/><Relationship Id="rId26" Type="http://schemas.openxmlformats.org/officeDocument/2006/relationships/hyperlink" Target="http://worldatlas.com/webimage/countrys/cari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orldatlas.com/webimage/countrys/camerica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orldatlas.com/webimage/countrys/sa.htm" TargetMode="External"/><Relationship Id="rId17" Type="http://schemas.openxmlformats.org/officeDocument/2006/relationships/hyperlink" Target="http://worldatlas.com/webimage/countrys/camerica.htm" TargetMode="External"/><Relationship Id="rId25" Type="http://schemas.openxmlformats.org/officeDocument/2006/relationships/hyperlink" Target="http://worldatlas.com/webimage/countrys/cameric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orldatlas.com/webimage/countrys/sa.htm" TargetMode="External"/><Relationship Id="rId20" Type="http://schemas.openxmlformats.org/officeDocument/2006/relationships/hyperlink" Target="http://worldatlas.com/webimage/countrys/sa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orldatlas.com/aatlas/world.htm" TargetMode="External"/><Relationship Id="rId24" Type="http://schemas.openxmlformats.org/officeDocument/2006/relationships/hyperlink" Target="http://worldatlas.com/webimage/countrys/sa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orldatlas.com/aatlas/world.htm" TargetMode="External"/><Relationship Id="rId23" Type="http://schemas.openxmlformats.org/officeDocument/2006/relationships/hyperlink" Target="http://worldatlas.com/aatlas/world.htm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orldatlas.com/aatlas/world.ht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orldatlas.com/webimage/countrys/carib.htm" TargetMode="External"/><Relationship Id="rId22" Type="http://schemas.openxmlformats.org/officeDocument/2006/relationships/hyperlink" Target="http://worldatlas.com/webimage/countrys/carib.htm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4F598D-E221-46EA-AB47-231F9D2D30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BC582-4B7C-41E4-A72D-4431AC8C4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B96CD-15B2-497F-A748-C23A1CAC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Felton - CO</dc:creator>
  <cp:lastModifiedBy>Almeca Ross</cp:lastModifiedBy>
  <cp:revision>2</cp:revision>
  <cp:lastPrinted>2014-12-11T22:47:00Z</cp:lastPrinted>
  <dcterms:created xsi:type="dcterms:W3CDTF">2015-02-23T16:28:00Z</dcterms:created>
  <dcterms:modified xsi:type="dcterms:W3CDTF">2015-02-23T16:28:00Z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